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05" w:rsidRPr="009C7505" w:rsidRDefault="009C7505" w:rsidP="009C7505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9C7505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>Составление тестов для оценки уровня развития ведущих двигательных качеств в избранном виде спорта.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0"/>
        <w:gridCol w:w="6986"/>
        <w:gridCol w:w="4228"/>
      </w:tblGrid>
      <w:tr w:rsidR="009C7505" w:rsidTr="009C7505">
        <w:trPr>
          <w:trHeight w:val="261"/>
        </w:trPr>
        <w:tc>
          <w:tcPr>
            <w:tcW w:w="3950" w:type="dxa"/>
          </w:tcPr>
          <w:p w:rsidR="009C7505" w:rsidRDefault="009C7505">
            <w:r>
              <w:t>Физическое качество</w:t>
            </w:r>
          </w:p>
        </w:tc>
        <w:tc>
          <w:tcPr>
            <w:tcW w:w="6986" w:type="dxa"/>
          </w:tcPr>
          <w:p w:rsidR="009C7505" w:rsidRDefault="009C7505">
            <w:r>
              <w:t>Методика оценки</w:t>
            </w:r>
          </w:p>
        </w:tc>
        <w:tc>
          <w:tcPr>
            <w:tcW w:w="4228" w:type="dxa"/>
          </w:tcPr>
          <w:p w:rsidR="009C7505" w:rsidRDefault="009C7505">
            <w:r>
              <w:t>Нормы</w:t>
            </w:r>
          </w:p>
        </w:tc>
      </w:tr>
      <w:tr w:rsidR="009C7505" w:rsidTr="009C7505">
        <w:trPr>
          <w:trHeight w:val="247"/>
        </w:trPr>
        <w:tc>
          <w:tcPr>
            <w:tcW w:w="3950" w:type="dxa"/>
          </w:tcPr>
          <w:p w:rsidR="009C7505" w:rsidRDefault="009C7505">
            <w:r>
              <w:t>сила</w:t>
            </w:r>
          </w:p>
        </w:tc>
        <w:tc>
          <w:tcPr>
            <w:tcW w:w="6986" w:type="dxa"/>
          </w:tcPr>
          <w:p w:rsidR="009C7505" w:rsidRDefault="009C7505">
            <w:r>
              <w:t>1.</w:t>
            </w:r>
          </w:p>
        </w:tc>
        <w:tc>
          <w:tcPr>
            <w:tcW w:w="4228" w:type="dxa"/>
          </w:tcPr>
          <w:p w:rsidR="009C7505" w:rsidRDefault="009C7505"/>
        </w:tc>
      </w:tr>
      <w:tr w:rsidR="009C7505" w:rsidTr="009C7505">
        <w:trPr>
          <w:trHeight w:val="261"/>
        </w:trPr>
        <w:tc>
          <w:tcPr>
            <w:tcW w:w="3950" w:type="dxa"/>
          </w:tcPr>
          <w:p w:rsidR="009C7505" w:rsidRDefault="009C7505"/>
        </w:tc>
        <w:tc>
          <w:tcPr>
            <w:tcW w:w="6986" w:type="dxa"/>
          </w:tcPr>
          <w:p w:rsidR="009C7505" w:rsidRDefault="009C7505">
            <w:r>
              <w:t>2.</w:t>
            </w:r>
          </w:p>
        </w:tc>
        <w:tc>
          <w:tcPr>
            <w:tcW w:w="4228" w:type="dxa"/>
          </w:tcPr>
          <w:p w:rsidR="009C7505" w:rsidRDefault="009C7505"/>
        </w:tc>
      </w:tr>
      <w:tr w:rsidR="009C7505" w:rsidTr="009C7505">
        <w:trPr>
          <w:trHeight w:val="247"/>
        </w:trPr>
        <w:tc>
          <w:tcPr>
            <w:tcW w:w="3950" w:type="dxa"/>
          </w:tcPr>
          <w:p w:rsidR="009C7505" w:rsidRDefault="009C7505">
            <w:r>
              <w:t>выносливость</w:t>
            </w:r>
          </w:p>
        </w:tc>
        <w:tc>
          <w:tcPr>
            <w:tcW w:w="6986" w:type="dxa"/>
          </w:tcPr>
          <w:p w:rsidR="009C7505" w:rsidRDefault="009C7505">
            <w:r>
              <w:t>1.</w:t>
            </w:r>
          </w:p>
        </w:tc>
        <w:tc>
          <w:tcPr>
            <w:tcW w:w="4228" w:type="dxa"/>
          </w:tcPr>
          <w:p w:rsidR="009C7505" w:rsidRDefault="009C7505"/>
        </w:tc>
      </w:tr>
      <w:tr w:rsidR="009C7505" w:rsidTr="009C7505">
        <w:trPr>
          <w:trHeight w:val="261"/>
        </w:trPr>
        <w:tc>
          <w:tcPr>
            <w:tcW w:w="3950" w:type="dxa"/>
          </w:tcPr>
          <w:p w:rsidR="009C7505" w:rsidRDefault="009C7505"/>
        </w:tc>
        <w:tc>
          <w:tcPr>
            <w:tcW w:w="6986" w:type="dxa"/>
          </w:tcPr>
          <w:p w:rsidR="009C7505" w:rsidRDefault="009C7505">
            <w:r>
              <w:t>2.</w:t>
            </w:r>
          </w:p>
        </w:tc>
        <w:tc>
          <w:tcPr>
            <w:tcW w:w="4228" w:type="dxa"/>
          </w:tcPr>
          <w:p w:rsidR="009C7505" w:rsidRDefault="009C7505"/>
        </w:tc>
      </w:tr>
      <w:tr w:rsidR="009C7505" w:rsidTr="009C7505">
        <w:trPr>
          <w:trHeight w:val="247"/>
        </w:trPr>
        <w:tc>
          <w:tcPr>
            <w:tcW w:w="3950" w:type="dxa"/>
          </w:tcPr>
          <w:p w:rsidR="009C7505" w:rsidRDefault="009C7505">
            <w:r>
              <w:t>ловкость</w:t>
            </w:r>
          </w:p>
        </w:tc>
        <w:tc>
          <w:tcPr>
            <w:tcW w:w="6986" w:type="dxa"/>
          </w:tcPr>
          <w:p w:rsidR="009C7505" w:rsidRDefault="009C7505">
            <w:r>
              <w:t>1.</w:t>
            </w:r>
          </w:p>
        </w:tc>
        <w:tc>
          <w:tcPr>
            <w:tcW w:w="4228" w:type="dxa"/>
          </w:tcPr>
          <w:p w:rsidR="009C7505" w:rsidRDefault="009C7505"/>
        </w:tc>
      </w:tr>
      <w:tr w:rsidR="009C7505" w:rsidTr="009C7505">
        <w:trPr>
          <w:trHeight w:val="261"/>
        </w:trPr>
        <w:tc>
          <w:tcPr>
            <w:tcW w:w="3950" w:type="dxa"/>
          </w:tcPr>
          <w:p w:rsidR="009C7505" w:rsidRDefault="009C7505"/>
        </w:tc>
        <w:tc>
          <w:tcPr>
            <w:tcW w:w="6986" w:type="dxa"/>
          </w:tcPr>
          <w:p w:rsidR="009C7505" w:rsidRDefault="009C7505">
            <w:r>
              <w:t>2.</w:t>
            </w:r>
          </w:p>
        </w:tc>
        <w:tc>
          <w:tcPr>
            <w:tcW w:w="4228" w:type="dxa"/>
          </w:tcPr>
          <w:p w:rsidR="009C7505" w:rsidRDefault="009C7505"/>
        </w:tc>
      </w:tr>
      <w:tr w:rsidR="009C7505" w:rsidTr="009C7505">
        <w:trPr>
          <w:trHeight w:val="261"/>
        </w:trPr>
        <w:tc>
          <w:tcPr>
            <w:tcW w:w="3950" w:type="dxa"/>
          </w:tcPr>
          <w:p w:rsidR="009C7505" w:rsidRDefault="009C7505">
            <w:r>
              <w:t>гибкость</w:t>
            </w:r>
          </w:p>
        </w:tc>
        <w:tc>
          <w:tcPr>
            <w:tcW w:w="6986" w:type="dxa"/>
          </w:tcPr>
          <w:p w:rsidR="009C7505" w:rsidRDefault="009C7505">
            <w:r>
              <w:t>1.</w:t>
            </w:r>
            <w:bookmarkStart w:id="0" w:name="_GoBack"/>
            <w:bookmarkEnd w:id="0"/>
          </w:p>
        </w:tc>
        <w:tc>
          <w:tcPr>
            <w:tcW w:w="4228" w:type="dxa"/>
          </w:tcPr>
          <w:p w:rsidR="009C7505" w:rsidRDefault="009C7505"/>
        </w:tc>
      </w:tr>
      <w:tr w:rsidR="009C7505" w:rsidTr="009C7505">
        <w:trPr>
          <w:trHeight w:val="247"/>
        </w:trPr>
        <w:tc>
          <w:tcPr>
            <w:tcW w:w="3950" w:type="dxa"/>
          </w:tcPr>
          <w:p w:rsidR="009C7505" w:rsidRDefault="009C7505"/>
        </w:tc>
        <w:tc>
          <w:tcPr>
            <w:tcW w:w="6986" w:type="dxa"/>
          </w:tcPr>
          <w:p w:rsidR="009C7505" w:rsidRDefault="009C7505">
            <w:r>
              <w:t>2.</w:t>
            </w:r>
          </w:p>
        </w:tc>
        <w:tc>
          <w:tcPr>
            <w:tcW w:w="4228" w:type="dxa"/>
          </w:tcPr>
          <w:p w:rsidR="009C7505" w:rsidRDefault="009C7505"/>
        </w:tc>
      </w:tr>
    </w:tbl>
    <w:p w:rsidR="000642D3" w:rsidRDefault="000642D3"/>
    <w:sectPr w:rsidR="000642D3" w:rsidSect="009C75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05"/>
    <w:rsid w:val="000642D3"/>
    <w:rsid w:val="009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47614-648E-4694-81C3-249A8D7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9C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2021-03-27T06:19:00Z</dcterms:created>
  <dcterms:modified xsi:type="dcterms:W3CDTF">2021-03-27T06:23:00Z</dcterms:modified>
</cp:coreProperties>
</file>