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6A" w:rsidRDefault="00621C6A" w:rsidP="00621C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</w:t>
      </w:r>
    </w:p>
    <w:p w:rsidR="00621C6A" w:rsidRPr="009A4EFB" w:rsidRDefault="00621C6A" w:rsidP="00621C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4EFB">
        <w:rPr>
          <w:b/>
          <w:sz w:val="28"/>
          <w:szCs w:val="28"/>
        </w:rPr>
        <w:t>Функциональные пробы для оценки состояния вегетативной нервной системы</w:t>
      </w:r>
    </w:p>
    <w:p w:rsidR="000225AD" w:rsidRDefault="00621C6A">
      <w:r>
        <w:t xml:space="preserve">Оборудование: </w:t>
      </w:r>
      <w:proofErr w:type="gramStart"/>
      <w:r>
        <w:t>кушетка(</w:t>
      </w:r>
      <w:proofErr w:type="gramEnd"/>
      <w:r>
        <w:t>диван и т.п.), тонометр(можно электронный), секундомер(есть в телефоне)</w:t>
      </w:r>
    </w:p>
    <w:p w:rsidR="00621C6A" w:rsidRPr="00B03E6C" w:rsidRDefault="00621C6A" w:rsidP="00621C6A">
      <w:pPr>
        <w:autoSpaceDE w:val="0"/>
        <w:autoSpaceDN w:val="0"/>
        <w:adjustRightInd w:val="0"/>
        <w:ind w:firstLine="709"/>
        <w:contextualSpacing/>
        <w:mirrorIndents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 xml:space="preserve">Работа 1. </w:t>
      </w:r>
      <w:r w:rsidRPr="00B03E6C">
        <w:rPr>
          <w:rFonts w:eastAsia="TimesNewRomanPSMT"/>
          <w:b/>
          <w:bCs/>
        </w:rPr>
        <w:t xml:space="preserve">Оценка вегетативного тонуса в состоянии </w:t>
      </w:r>
      <w:proofErr w:type="gramStart"/>
      <w:r w:rsidRPr="00B03E6C">
        <w:rPr>
          <w:rFonts w:eastAsia="TimesNewRomanPSMT"/>
          <w:b/>
          <w:bCs/>
        </w:rPr>
        <w:t>покоя(</w:t>
      </w:r>
      <w:proofErr w:type="gramEnd"/>
      <w:r w:rsidRPr="00B03E6C">
        <w:rPr>
          <w:rFonts w:eastAsia="TimesNewRomanPSMT"/>
          <w:b/>
          <w:bCs/>
        </w:rPr>
        <w:t xml:space="preserve">вегетативный индекс </w:t>
      </w:r>
      <w:proofErr w:type="spellStart"/>
      <w:r w:rsidRPr="00B03E6C">
        <w:rPr>
          <w:rFonts w:eastAsia="TimesNewRomanPSMT"/>
          <w:b/>
          <w:bCs/>
        </w:rPr>
        <w:t>Кердо</w:t>
      </w:r>
      <w:proofErr w:type="spellEnd"/>
      <w:r w:rsidRPr="00B03E6C">
        <w:rPr>
          <w:rFonts w:eastAsia="TimesNewRomanPSMT"/>
          <w:b/>
          <w:bCs/>
        </w:rPr>
        <w:t xml:space="preserve"> (ВИК))</w:t>
      </w:r>
    </w:p>
    <w:p w:rsidR="00621C6A" w:rsidRPr="00B03E6C" w:rsidRDefault="00621C6A" w:rsidP="00621C6A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TimesNewRomanPSMT"/>
          <w:b/>
          <w:bCs/>
        </w:rPr>
      </w:pPr>
      <w:r w:rsidRPr="00B03E6C">
        <w:rPr>
          <w:rFonts w:eastAsia="TimesNewRomanPSMT"/>
          <w:b/>
          <w:bCs/>
        </w:rPr>
        <w:t>Ход работы</w:t>
      </w:r>
    </w:p>
    <w:p w:rsidR="00621C6A" w:rsidRPr="00B03E6C" w:rsidRDefault="00621C6A" w:rsidP="00621C6A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TimesNewRomanPSMT"/>
          <w:bCs/>
        </w:rPr>
      </w:pPr>
      <w:r w:rsidRPr="00B03E6C">
        <w:rPr>
          <w:rFonts w:eastAsia="TimesNewRomanPSMT"/>
          <w:bCs/>
        </w:rPr>
        <w:t xml:space="preserve">Вегетативный индекс </w:t>
      </w:r>
      <w:proofErr w:type="spellStart"/>
      <w:r w:rsidRPr="00B03E6C">
        <w:rPr>
          <w:rFonts w:eastAsia="TimesNewRomanPSMT"/>
          <w:bCs/>
        </w:rPr>
        <w:t>Кердо</w:t>
      </w:r>
      <w:proofErr w:type="spellEnd"/>
      <w:r w:rsidRPr="00B03E6C">
        <w:rPr>
          <w:rFonts w:eastAsia="TimesNewRomanPSMT"/>
          <w:bCs/>
        </w:rPr>
        <w:t xml:space="preserve"> позволяет оценить тонус ВНС в покое. Вегетативный индекс отражает направленность и величину тонуса симпатического или парасимпатического отдела автономной нервной системы. Для его расчета необходимо определить пульс и артериальное давление обследуемого. Для правильной регистрации показателей необходимо попросить испытуемого принять удобное положение сидя на стуле, измерить ему диастолическое давление и пульс на левой руке в соответствии с представленным ниже алгоритмом. Измерение пульса (частоты сердечных сокращений) проводится на левой руке испытуемого:</w:t>
      </w:r>
    </w:p>
    <w:p w:rsidR="00621C6A" w:rsidRPr="00B03E6C" w:rsidRDefault="00621C6A" w:rsidP="00621C6A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TimesNewRomanPSMT"/>
          <w:bCs/>
        </w:rPr>
      </w:pPr>
      <w:r w:rsidRPr="00B03E6C">
        <w:rPr>
          <w:rFonts w:eastAsia="TimesNewRomanPSMT"/>
          <w:bCs/>
        </w:rPr>
        <w:t>– положить руку испытуемого в разогнутом состоянии ладонью вверх и опереть ее о стол;</w:t>
      </w:r>
    </w:p>
    <w:p w:rsidR="00621C6A" w:rsidRPr="00B03E6C" w:rsidRDefault="00621C6A" w:rsidP="00621C6A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TimesNewRomanPSMT"/>
          <w:bCs/>
        </w:rPr>
      </w:pPr>
      <w:r w:rsidRPr="00B03E6C">
        <w:rPr>
          <w:rFonts w:eastAsia="TimesNewRomanPSMT"/>
          <w:bCs/>
        </w:rPr>
        <w:t>– охватить руку испытуемого в области лучезапястного сустава так, чтобы большой палец находился на внешней стороне ладони, а указательный,</w:t>
      </w:r>
    </w:p>
    <w:p w:rsidR="00621C6A" w:rsidRPr="00B03E6C" w:rsidRDefault="00621C6A" w:rsidP="00621C6A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TimesNewRomanPSMT"/>
          <w:bCs/>
        </w:rPr>
      </w:pPr>
      <w:r w:rsidRPr="00B03E6C">
        <w:rPr>
          <w:rFonts w:eastAsia="TimesNewRomanPSMT"/>
          <w:bCs/>
        </w:rPr>
        <w:t>средний и безымянный – на внутренней, т. е. непосредственно на лучевой артерии;</w:t>
      </w:r>
    </w:p>
    <w:p w:rsidR="00621C6A" w:rsidRPr="00B03E6C" w:rsidRDefault="00621C6A" w:rsidP="00621C6A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TimesNewRomanPSMT"/>
          <w:bCs/>
        </w:rPr>
      </w:pPr>
      <w:r w:rsidRPr="00B03E6C">
        <w:rPr>
          <w:rFonts w:eastAsia="TimesNewRomanPSMT"/>
          <w:bCs/>
        </w:rPr>
        <w:t>– подсчитать количество ударов в течение 1 минуты.</w:t>
      </w:r>
    </w:p>
    <w:p w:rsidR="00621C6A" w:rsidRPr="00B03E6C" w:rsidRDefault="00621C6A" w:rsidP="00621C6A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TimesNewRomanPSMT"/>
          <w:bCs/>
        </w:rPr>
      </w:pPr>
      <w:r w:rsidRPr="00B03E6C">
        <w:rPr>
          <w:rFonts w:eastAsia="TimesNewRomanPSMT"/>
          <w:bCs/>
        </w:rPr>
        <w:t>Измерение артериального давления:</w:t>
      </w:r>
    </w:p>
    <w:p w:rsidR="00621C6A" w:rsidRPr="00B03E6C" w:rsidRDefault="00621C6A" w:rsidP="00621C6A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TimesNewRomanPSMT"/>
          <w:bCs/>
        </w:rPr>
      </w:pPr>
      <w:r w:rsidRPr="00B03E6C">
        <w:rPr>
          <w:rFonts w:eastAsia="TimesNewRomanPSMT"/>
          <w:bCs/>
        </w:rPr>
        <w:t>–удобно расположить испытуемого на стуле, положить руку на стол в разогнутом положении ладонью вверх, мышцы расслабить;</w:t>
      </w:r>
    </w:p>
    <w:p w:rsidR="00621C6A" w:rsidRPr="00B03E6C" w:rsidRDefault="00621C6A" w:rsidP="00621C6A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TimesNewRomanPSMT"/>
          <w:bCs/>
        </w:rPr>
      </w:pPr>
      <w:r w:rsidRPr="00B03E6C">
        <w:rPr>
          <w:rFonts w:eastAsia="TimesNewRomanPSMT"/>
          <w:bCs/>
        </w:rPr>
        <w:t>– манжетку накладывать на обнаженное плечо, на 2–3 см выше локтевого сгиба, и закреплять так, чтобы между ней и плечом проходил только один палец;</w:t>
      </w:r>
    </w:p>
    <w:p w:rsidR="00621C6A" w:rsidRPr="00621C6A" w:rsidRDefault="00621C6A" w:rsidP="00621C6A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TimesNewRomanPSMT"/>
          <w:bCs/>
          <w:color w:val="FF0000"/>
        </w:rPr>
      </w:pPr>
      <w:r w:rsidRPr="00621C6A">
        <w:rPr>
          <w:rFonts w:eastAsia="TimesNewRomanPSMT"/>
          <w:bCs/>
          <w:color w:val="FF0000"/>
        </w:rPr>
        <w:t>– проверить положение стрелки манометра относительно нулевой от метки шкалы;</w:t>
      </w:r>
    </w:p>
    <w:p w:rsidR="00621C6A" w:rsidRPr="00621C6A" w:rsidRDefault="00621C6A" w:rsidP="00621C6A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TimesNewRomanPSMT"/>
          <w:bCs/>
          <w:color w:val="FF0000"/>
        </w:rPr>
      </w:pPr>
      <w:r w:rsidRPr="00621C6A">
        <w:rPr>
          <w:rFonts w:eastAsia="TimesNewRomanPSMT"/>
          <w:bCs/>
          <w:color w:val="FF0000"/>
        </w:rPr>
        <w:t>– нащупать пульс в области локтевой ямки и приложить к этому месту фонендоскоп;</w:t>
      </w:r>
    </w:p>
    <w:p w:rsidR="00621C6A" w:rsidRPr="00621C6A" w:rsidRDefault="00621C6A" w:rsidP="00621C6A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TimesNewRomanPSMT"/>
          <w:bCs/>
          <w:color w:val="FF0000"/>
        </w:rPr>
      </w:pPr>
      <w:r w:rsidRPr="00621C6A">
        <w:rPr>
          <w:rFonts w:eastAsia="TimesNewRomanPSMT"/>
          <w:bCs/>
          <w:color w:val="FF0000"/>
        </w:rPr>
        <w:t>– закрыть вентиль на груше и накачивать воздух в манжетку до тех пор, пока показание манометра не достигнет примерно 200 мм рт. ст., т. е. до уровня, при котором перестает определяться пульс на данной артерии;</w:t>
      </w:r>
    </w:p>
    <w:p w:rsidR="00621C6A" w:rsidRDefault="00621C6A" w:rsidP="00621C6A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TimesNewRomanPSMT"/>
          <w:bCs/>
          <w:color w:val="FF0000"/>
        </w:rPr>
      </w:pPr>
      <w:r w:rsidRPr="00621C6A">
        <w:rPr>
          <w:rFonts w:eastAsia="TimesNewRomanPSMT"/>
          <w:bCs/>
          <w:color w:val="FF0000"/>
        </w:rPr>
        <w:t xml:space="preserve">– открыть вентиль и медленно выпускать воздух из манжетки, прислушиваясь к тонам и следя за показаниями манометра. Появление звуков соответствует максимальному, или систолическому, давлению, исчезновение – минимальному, или диастолическому давлению. </w:t>
      </w:r>
    </w:p>
    <w:p w:rsidR="00621C6A" w:rsidRDefault="00621C6A" w:rsidP="00621C6A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TimesNewRomanPSMT"/>
          <w:bCs/>
          <w:color w:val="FF0000"/>
        </w:rPr>
      </w:pPr>
      <w:r>
        <w:rPr>
          <w:rFonts w:eastAsia="TimesNewRomanPSMT"/>
          <w:bCs/>
          <w:color w:val="FF0000"/>
        </w:rPr>
        <w:t xml:space="preserve">Если у вас электронный </w:t>
      </w:r>
      <w:proofErr w:type="gramStart"/>
      <w:r>
        <w:rPr>
          <w:rFonts w:eastAsia="TimesNewRomanPSMT"/>
          <w:bCs/>
          <w:color w:val="FF0000"/>
        </w:rPr>
        <w:t>тонометр</w:t>
      </w:r>
      <w:proofErr w:type="gramEnd"/>
      <w:r>
        <w:rPr>
          <w:rFonts w:eastAsia="TimesNewRomanPSMT"/>
          <w:bCs/>
          <w:color w:val="FF0000"/>
        </w:rPr>
        <w:t xml:space="preserve"> то этого делать не надо!</w:t>
      </w:r>
    </w:p>
    <w:p w:rsidR="00621C6A" w:rsidRPr="00621C6A" w:rsidRDefault="00621C6A" w:rsidP="00621C6A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TimesNewRomanPSMT"/>
          <w:bCs/>
          <w:color w:val="000000" w:themeColor="text1"/>
        </w:rPr>
      </w:pPr>
      <w:r>
        <w:rPr>
          <w:rFonts w:eastAsia="TimesNewRomanPSMT"/>
          <w:bCs/>
          <w:color w:val="000000" w:themeColor="text1"/>
        </w:rPr>
        <w:t>В результате ЧСС это пульс за 1 мин, давление 120/80 это СД/ДД</w:t>
      </w:r>
    </w:p>
    <w:p w:rsidR="00621C6A" w:rsidRPr="00B03E6C" w:rsidRDefault="00621C6A" w:rsidP="00621C6A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TimesNewRomanPSMT"/>
          <w:bCs/>
        </w:rPr>
      </w:pPr>
      <w:r w:rsidRPr="00B03E6C">
        <w:rPr>
          <w:rFonts w:eastAsia="TimesNewRomanPSMT"/>
          <w:bCs/>
        </w:rPr>
        <w:t xml:space="preserve">Расчет вегетативного индекса </w:t>
      </w:r>
      <w:proofErr w:type="spellStart"/>
      <w:r w:rsidRPr="00B03E6C">
        <w:rPr>
          <w:rFonts w:eastAsia="TimesNewRomanPSMT"/>
          <w:bCs/>
        </w:rPr>
        <w:t>Кердо</w:t>
      </w:r>
      <w:proofErr w:type="spellEnd"/>
      <w:r w:rsidRPr="00B03E6C">
        <w:rPr>
          <w:rFonts w:eastAsia="TimesNewRomanPSMT"/>
          <w:bCs/>
        </w:rPr>
        <w:t xml:space="preserve"> производится по следующей формуле:</w:t>
      </w:r>
    </w:p>
    <w:p w:rsidR="00621C6A" w:rsidRPr="00B03E6C" w:rsidRDefault="00621C6A" w:rsidP="00621C6A">
      <w:pPr>
        <w:autoSpaceDE w:val="0"/>
        <w:autoSpaceDN w:val="0"/>
        <w:adjustRightInd w:val="0"/>
        <w:ind w:firstLine="709"/>
        <w:contextualSpacing/>
        <w:mirrorIndents/>
        <w:jc w:val="center"/>
        <w:rPr>
          <w:rFonts w:eastAsia="TimesNewRomanPSMT"/>
          <w:bCs/>
        </w:rPr>
      </w:pPr>
      <w:r w:rsidRPr="00B03E6C">
        <w:rPr>
          <w:rFonts w:eastAsia="TimesNewRomanPSMT"/>
          <w:bCs/>
        </w:rPr>
        <w:t>1 – ДД</w:t>
      </w:r>
    </w:p>
    <w:p w:rsidR="00621C6A" w:rsidRPr="00B03E6C" w:rsidRDefault="00621C6A" w:rsidP="00621C6A">
      <w:pPr>
        <w:autoSpaceDE w:val="0"/>
        <w:autoSpaceDN w:val="0"/>
        <w:adjustRightInd w:val="0"/>
        <w:ind w:firstLine="709"/>
        <w:contextualSpacing/>
        <w:mirrorIndents/>
        <w:jc w:val="center"/>
        <w:rPr>
          <w:rFonts w:eastAsia="TimesNewRomanPSMT"/>
          <w:bCs/>
        </w:rPr>
      </w:pPr>
      <w:r w:rsidRPr="00B03E6C">
        <w:rPr>
          <w:rFonts w:eastAsia="TimesNewRomanPSMT"/>
          <w:bCs/>
        </w:rPr>
        <w:t>ВИК = ────── х100,</w:t>
      </w:r>
    </w:p>
    <w:p w:rsidR="00621C6A" w:rsidRPr="00B03E6C" w:rsidRDefault="00621C6A" w:rsidP="00621C6A">
      <w:pPr>
        <w:autoSpaceDE w:val="0"/>
        <w:autoSpaceDN w:val="0"/>
        <w:adjustRightInd w:val="0"/>
        <w:ind w:firstLine="709"/>
        <w:contextualSpacing/>
        <w:mirrorIndents/>
        <w:jc w:val="center"/>
        <w:rPr>
          <w:rFonts w:eastAsia="TimesNewRomanPSMT"/>
          <w:bCs/>
        </w:rPr>
      </w:pPr>
      <w:r w:rsidRPr="00B03E6C">
        <w:rPr>
          <w:rFonts w:eastAsia="TimesNewRomanPSMT"/>
          <w:bCs/>
        </w:rPr>
        <w:t>ЧСС</w:t>
      </w:r>
    </w:p>
    <w:p w:rsidR="00621C6A" w:rsidRPr="00B03E6C" w:rsidRDefault="00621C6A" w:rsidP="00621C6A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TimesNewRomanPSMT"/>
          <w:bCs/>
        </w:rPr>
      </w:pPr>
      <w:r w:rsidRPr="00B03E6C">
        <w:rPr>
          <w:rFonts w:eastAsia="TimesNewRomanPSMT"/>
          <w:bCs/>
        </w:rPr>
        <w:t xml:space="preserve">где ВИК – величина индекса </w:t>
      </w:r>
      <w:proofErr w:type="spellStart"/>
      <w:r w:rsidRPr="00B03E6C">
        <w:rPr>
          <w:rFonts w:eastAsia="TimesNewRomanPSMT"/>
          <w:bCs/>
        </w:rPr>
        <w:t>Кердо</w:t>
      </w:r>
      <w:proofErr w:type="spellEnd"/>
      <w:r w:rsidRPr="00B03E6C">
        <w:rPr>
          <w:rFonts w:eastAsia="TimesNewRomanPSMT"/>
          <w:bCs/>
        </w:rPr>
        <w:t>;</w:t>
      </w:r>
    </w:p>
    <w:p w:rsidR="00621C6A" w:rsidRPr="00B03E6C" w:rsidRDefault="00621C6A" w:rsidP="00621C6A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TimesNewRomanPSMT"/>
          <w:bCs/>
        </w:rPr>
      </w:pPr>
      <w:r w:rsidRPr="00B03E6C">
        <w:rPr>
          <w:rFonts w:eastAsia="TimesNewRomanPSMT"/>
          <w:bCs/>
        </w:rPr>
        <w:t xml:space="preserve"> ДД – величина диастолического давления; </w:t>
      </w:r>
    </w:p>
    <w:p w:rsidR="00621C6A" w:rsidRPr="00B03E6C" w:rsidRDefault="00621C6A" w:rsidP="00621C6A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TimesNewRomanPSMT"/>
          <w:bCs/>
        </w:rPr>
      </w:pPr>
      <w:r w:rsidRPr="00B03E6C">
        <w:rPr>
          <w:rFonts w:eastAsia="TimesNewRomanPSMT"/>
          <w:bCs/>
        </w:rPr>
        <w:t>ЧСС- частота сердечных сокращений (пульс).</w:t>
      </w:r>
    </w:p>
    <w:p w:rsidR="00621C6A" w:rsidRPr="00B03E6C" w:rsidRDefault="00621C6A" w:rsidP="00621C6A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TimesNewRomanPSMT"/>
          <w:b/>
          <w:bCs/>
        </w:rPr>
      </w:pPr>
      <w:r w:rsidRPr="00B03E6C">
        <w:rPr>
          <w:rFonts w:eastAsia="TimesNewRomanPSMT"/>
          <w:b/>
          <w:bCs/>
        </w:rPr>
        <w:t>Рекомендации по оформлению протокола работы</w:t>
      </w:r>
    </w:p>
    <w:p w:rsidR="00621C6A" w:rsidRPr="00B03E6C" w:rsidRDefault="00621C6A" w:rsidP="00621C6A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TimesNewRomanPSMT"/>
          <w:bCs/>
        </w:rPr>
      </w:pPr>
      <w:r w:rsidRPr="00B03E6C">
        <w:rPr>
          <w:rFonts w:eastAsia="TimesNewRomanPSMT"/>
          <w:bCs/>
        </w:rPr>
        <w:t>Делаем вывод исходя из того, что положительные значения индекса свидетельствуют о преобладании симпатического тонуса, нулевые и отрицательные – о преобладании парасимпатического тонуса (</w:t>
      </w:r>
      <w:proofErr w:type="spellStart"/>
      <w:r w:rsidRPr="00B03E6C">
        <w:rPr>
          <w:rFonts w:eastAsia="TimesNewRomanPSMT"/>
          <w:bCs/>
        </w:rPr>
        <w:t>ваготонии</w:t>
      </w:r>
      <w:proofErr w:type="spellEnd"/>
      <w:r w:rsidRPr="00B03E6C">
        <w:rPr>
          <w:rFonts w:eastAsia="TimesNewRomanPSMT"/>
          <w:bCs/>
        </w:rPr>
        <w:t>).</w:t>
      </w:r>
    </w:p>
    <w:p w:rsidR="00621C6A" w:rsidRDefault="00621C6A" w:rsidP="00621C6A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TimesNewRomanPSMT"/>
          <w:b/>
          <w:bCs/>
        </w:rPr>
      </w:pPr>
    </w:p>
    <w:p w:rsidR="00621C6A" w:rsidRDefault="00621C6A" w:rsidP="00621C6A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TimesNewRomanPSMT"/>
          <w:b/>
          <w:bCs/>
        </w:rPr>
      </w:pPr>
    </w:p>
    <w:p w:rsidR="00621C6A" w:rsidRDefault="00621C6A" w:rsidP="00621C6A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TimesNewRomanPSMT"/>
          <w:b/>
          <w:bCs/>
        </w:rPr>
      </w:pPr>
    </w:p>
    <w:p w:rsidR="00621C6A" w:rsidRPr="00B03E6C" w:rsidRDefault="00621C6A" w:rsidP="00621C6A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lastRenderedPageBreak/>
        <w:t xml:space="preserve">Работа 2. </w:t>
      </w:r>
      <w:r w:rsidRPr="00B03E6C">
        <w:rPr>
          <w:rFonts w:eastAsia="TimesNewRomanPSMT"/>
          <w:b/>
          <w:bCs/>
        </w:rPr>
        <w:t>Дыхательно-сердечный рефлекс Геринга</w:t>
      </w:r>
    </w:p>
    <w:p w:rsidR="00621C6A" w:rsidRPr="00B03E6C" w:rsidRDefault="00621C6A" w:rsidP="00621C6A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TimesNewRomanPSMT"/>
          <w:bCs/>
        </w:rPr>
      </w:pPr>
      <w:r w:rsidRPr="00B03E6C">
        <w:rPr>
          <w:rFonts w:eastAsia="TimesNewRomanPSMT"/>
          <w:bCs/>
        </w:rPr>
        <w:t xml:space="preserve">Этот рефлекс позволяет определить тонус центра блуждающего нерва. При задержке дыхания после глубокого вдоха частота сердечных сокращений уменьшается вследствие повышения тонуса ядер </w:t>
      </w:r>
      <w:proofErr w:type="spellStart"/>
      <w:r w:rsidRPr="00B03E6C">
        <w:rPr>
          <w:rFonts w:eastAsia="TimesNewRomanPSMT"/>
          <w:bCs/>
        </w:rPr>
        <w:t>вагуса</w:t>
      </w:r>
      <w:proofErr w:type="spellEnd"/>
      <w:r w:rsidRPr="00B03E6C">
        <w:rPr>
          <w:rFonts w:eastAsia="TimesNewRomanPSMT"/>
          <w:bCs/>
        </w:rPr>
        <w:t>, что проявляется в норме замедлением пульса на 4 – 6 ударов в 1 минуту. Замедление пульса на 8–10 и более ударов в 1 мин указывает на повышение тонуса парасимпатического отдела ВНС. Замедление пульса менее чем на четыре удара в 1 мин свидетельствует о понижении тонуса парасимпатического отдела ВНС.</w:t>
      </w:r>
    </w:p>
    <w:p w:rsidR="00621C6A" w:rsidRPr="00B03E6C" w:rsidRDefault="00621C6A" w:rsidP="00621C6A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TimesNewRomanPSMT"/>
          <w:b/>
          <w:bCs/>
        </w:rPr>
      </w:pPr>
      <w:r w:rsidRPr="00B03E6C">
        <w:rPr>
          <w:rFonts w:eastAsia="TimesNewRomanPSMT"/>
          <w:b/>
          <w:bCs/>
        </w:rPr>
        <w:t>Ход работы</w:t>
      </w:r>
    </w:p>
    <w:p w:rsidR="00621C6A" w:rsidRPr="00B03E6C" w:rsidRDefault="00621C6A" w:rsidP="00621C6A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TimesNewRomanPSMT"/>
          <w:bCs/>
        </w:rPr>
      </w:pPr>
      <w:r w:rsidRPr="00B03E6C">
        <w:rPr>
          <w:rFonts w:eastAsia="TimesNewRomanPSMT"/>
          <w:bCs/>
        </w:rPr>
        <w:t>– У испытуемого, находящегося в положении сидя, определяется пульс.</w:t>
      </w:r>
    </w:p>
    <w:p w:rsidR="00621C6A" w:rsidRPr="00B03E6C" w:rsidRDefault="00621C6A" w:rsidP="00621C6A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TimesNewRomanPSMT"/>
          <w:bCs/>
        </w:rPr>
      </w:pPr>
      <w:r w:rsidRPr="00B03E6C">
        <w:rPr>
          <w:rFonts w:eastAsia="TimesNewRomanPSMT"/>
          <w:bCs/>
        </w:rPr>
        <w:t>– Попросите его сделать глубокий вдох и задержать дыхание. В это время еще раз подсчитайте пульс.</w:t>
      </w:r>
    </w:p>
    <w:p w:rsidR="00621C6A" w:rsidRPr="00B03E6C" w:rsidRDefault="00621C6A" w:rsidP="00621C6A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TimesNewRomanPSMT"/>
          <w:b/>
          <w:bCs/>
        </w:rPr>
      </w:pPr>
      <w:r w:rsidRPr="00B03E6C">
        <w:rPr>
          <w:rFonts w:eastAsia="TimesNewRomanPSMT"/>
          <w:b/>
          <w:bCs/>
        </w:rPr>
        <w:t>Рекомендации по оформлению протокола работы</w:t>
      </w:r>
    </w:p>
    <w:p w:rsidR="00621C6A" w:rsidRPr="00B03E6C" w:rsidRDefault="00621C6A" w:rsidP="00621C6A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TimesNewRomanPSMT"/>
          <w:bCs/>
        </w:rPr>
      </w:pPr>
      <w:r w:rsidRPr="00B03E6C">
        <w:rPr>
          <w:rFonts w:eastAsia="TimesNewRomanPSMT"/>
          <w:bCs/>
        </w:rPr>
        <w:t xml:space="preserve">Полученные результаты (частота пульса до начала задержки дыхания и во время задержки дыхания на вдохе) внесите в тетрадь и подсчитайте разность пульса: </w:t>
      </w:r>
    </w:p>
    <w:p w:rsidR="00621C6A" w:rsidRPr="00B03E6C" w:rsidRDefault="00621C6A" w:rsidP="00621C6A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TimesNewRomanPSMT"/>
          <w:bCs/>
        </w:rPr>
      </w:pPr>
      <w:r w:rsidRPr="00B03E6C">
        <w:rPr>
          <w:rFonts w:eastAsia="TimesNewRomanPSMT"/>
          <w:bCs/>
        </w:rPr>
        <w:t>частота пульса до задержки дыхания - в 1 минуту;</w:t>
      </w:r>
    </w:p>
    <w:p w:rsidR="00621C6A" w:rsidRPr="00B03E6C" w:rsidRDefault="00621C6A" w:rsidP="00621C6A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TimesNewRomanPSMT"/>
          <w:bCs/>
        </w:rPr>
      </w:pPr>
      <w:r w:rsidRPr="00B03E6C">
        <w:rPr>
          <w:rFonts w:eastAsia="TimesNewRomanPSMT"/>
          <w:bCs/>
        </w:rPr>
        <w:t>частота пульса на вдохе во время задержки дыхания - в 1 минуту;</w:t>
      </w:r>
    </w:p>
    <w:p w:rsidR="00621C6A" w:rsidRPr="00B03E6C" w:rsidRDefault="00621C6A" w:rsidP="00621C6A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TimesNewRomanPSMT"/>
          <w:bCs/>
        </w:rPr>
      </w:pPr>
      <w:r w:rsidRPr="00B03E6C">
        <w:rPr>
          <w:rFonts w:eastAsia="TimesNewRomanPSMT"/>
          <w:bCs/>
        </w:rPr>
        <w:t>разность частоты до задержки дыхания и на фоне задержки при глубоком вдохе - в 1 минуту.</w:t>
      </w:r>
    </w:p>
    <w:p w:rsidR="00621C6A" w:rsidRPr="00B03E6C" w:rsidRDefault="00621C6A" w:rsidP="00621C6A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TimesNewRomanPSMT"/>
          <w:bCs/>
        </w:rPr>
      </w:pPr>
      <w:r w:rsidRPr="00B03E6C">
        <w:rPr>
          <w:rFonts w:eastAsia="TimesNewRomanPSMT"/>
          <w:bCs/>
        </w:rPr>
        <w:t>Сделайте заключение о тонусе парасимпатического отдела ВНС, регулирующего работу сердца; отметьте характер тонус блуждающего нерва у испытуемого (нормальный, пониженный или повышенный).</w:t>
      </w:r>
    </w:p>
    <w:p w:rsidR="00621C6A" w:rsidRDefault="00621C6A">
      <w:r>
        <w:t xml:space="preserve"> </w:t>
      </w:r>
    </w:p>
    <w:p w:rsidR="00621C6A" w:rsidRPr="00085408" w:rsidRDefault="00621C6A">
      <w:pPr>
        <w:rPr>
          <w:b/>
        </w:rPr>
      </w:pPr>
      <w:bookmarkStart w:id="0" w:name="_GoBack"/>
      <w:r w:rsidRPr="00085408">
        <w:rPr>
          <w:b/>
        </w:rPr>
        <w:t xml:space="preserve">Вывод: по полученным результатам оценить общее состояние вегетативной нервной системы.  </w:t>
      </w:r>
      <w:bookmarkEnd w:id="0"/>
    </w:p>
    <w:sectPr w:rsidR="00621C6A" w:rsidRPr="0008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6A"/>
    <w:rsid w:val="000225AD"/>
    <w:rsid w:val="00085408"/>
    <w:rsid w:val="0062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8F20"/>
  <w15:chartTrackingRefBased/>
  <w15:docId w15:val="{5E7F0564-E9D2-4E35-BA08-BEAAB772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2020-10-21T13:30:00Z</dcterms:created>
  <dcterms:modified xsi:type="dcterms:W3CDTF">2020-10-21T13:48:00Z</dcterms:modified>
</cp:coreProperties>
</file>