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32" w:rsidRPr="00542432" w:rsidRDefault="00542432" w:rsidP="00542432">
      <w:pPr>
        <w:shd w:val="clear" w:color="auto" w:fill="FFFFFF"/>
        <w:spacing w:after="33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9.2 Профилактика криминала и способы защиты от него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Для того чтобы проводить профилактическую работу, эффективно защищаться от преступных посягательств, необходимо не только иметь представление о причинах и состоянии преступности, но и, если можно так сказать, знать «социальный портрет» преступников разных криминальных «профессий». Разумеется, невозможно, да и вряд ли нужно рассматривать все </w:t>
      </w:r>
      <w:r w:rsidRPr="00542432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виды преступлений,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поэтому остановимся </w:t>
      </w:r>
      <w:proofErr w:type="gramStart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 xml:space="preserve"> самых опасных и распространенных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Наиболее опасным преступлением является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убийство человека.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В Конституции РФ право на жизнь поставлено на первое место среди всех прав и свобод человека и гражданина. Согласно статистическим данным, среди преступников, совершивших убийства, выделяются лица, не имеющие постоянного источника дохода и места жительства. Более половины убийств совершаются людьми, находящимися в состоянии алкогольного опьянения. Юристы называют следующие мотивы подобных преступлений: с целью завладения квартирой из-за неуплаты долга или невыполнения договора между коммерческими структурами, с целью избавления от лица, которое владеет компрометирующей информацией; с целью завладения имуществом или вещами; убийства на семейно-бытовой почве или из хулиганских побуждений. Крайняя опасность преступлений, связанных с убийством, вынуждает правоохранительные органы и общественность обращать особое внимание на поведение людей, склонных к насилию, усиливать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контроль за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ними.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Весьма опасными преступлениями являются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бандитские нападения, вымогательство (рэкет)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и другие,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посягающие на права и свободы граждан.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Рэкет, в свою очередь, – благодатная почва для формирования устойчивых вооруженных групп (банд) в целях нападения на граждан или организации. Как правило, рэкетом занимаются молодые люди в возрасте от 18 до 29 лет, значительное их число не имеет постоянных источников дохода. Эти преступления не только нарушают права граждан на неприкосновенность личности и свободную экономическую деятельность, они особо опасны, потому что угрожают их жизни и здоровью. Совершение подобных преступлений, особенно рэкета, возможно на протяжении длительного времени и систематически, поскольку граждане не всегда обращаются за защитой и помощью в правоохранительные органы. Юридическая практика показывает, что банды и организованные группы рэкетиров существуют от нескольких месяцев до трех лет. Их члены, как правило, хорошо знают друг друга, многие вместе отбывали наказание в местах лишения свободы. Быстрое выявление банды и группы рэкетиров возможно только при своевременном обращении в органы правопорядка, что, наряду с другими мерами, позволяет предотвратить совершение новых преступных действий.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Один из наиболее опасных и распространенных в настоящее время видов преступлений – преступления,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связанные с незаконным приобретением, сбытом, изготовлением оружия и взрывчатых веществ и их хищением.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Оружие и взрывчатые вещества используются для совершения террористических актов, убийств и т. д. Преступления подобного рода совершают в основном взрослые люди, мужчины, как правило, жители городов. Оружие похищают, чему способствует его безответственное хранение, добывают контрабандой, находят в местах, где ранее велись боевые действия, привозят из «горячих точек». Особенно опасны оружие и взрывчатые вещества, когда ими пользуются люди в нетрезвом состоянии или склонные к насилию. Часто такие преступления совершаются ранее судимыми людьми. Незаконный оборот оружия становится одним из самых прибыльных видов бизнеса. Чтобы пресечь подобного рода преступную деятельность, правоохранительные органы и все граждане должны проявлять особую бдительность.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Повышенную общественную опасность представляют преступления,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связанные с незаконным оборотом наркотиков.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Они вовлекают в преступную деятельность все более широкие круги граждан, угрожают их здоровью и жизни, ставят под угрозу национальную 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lastRenderedPageBreak/>
        <w:t>безопасность страны. Анализ социального состава лиц, занимающихся незаконным распространением наркотиков, показывает, что в этот преступный бизнес вовлекается все большее число женщин, несовершеннолетних и ранее судимых. Более половины из их числа не имеют постоянного источника дохода.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Наркотики в Россию поставляются из Украины, Закавказья и Средней Азии. Поступают наркотики и из дальнего зарубежья, причем как для распространения на российской территории, так и для дальнейшего продвижения в страны Европы. Чаще всего этим занимаются организованные преступные группы. Важнейшая проблема в настоящее время – выявление притонов и подпольных лабораторий, где изготовляются наркотики. Следует отметить, что таких лабораторий достаточно много. Профессиональные преступники вовлекают в изготовление наркотиков лиц с высшим и средним специальным образованием, которые после сокращения ряда НИИ и производств оказались не у дел. Незаконный оборот наркотиков опасен тем, что наркоманы, чтобы добыть их, идут на совершение преступлений, в том числе и тяжких. Выявление незаконного оборота наркотиков, лиц, которые занимаются этой деятельностью, – долг всех граждан России. Вести борьбу с этим злом необходимо общими усилиями.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Одно из самых распространенных преступлений против общественного порядка –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хулиганство.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Оно нарушает нормальные условия труда, отдыха и быта граждан, нередко сопровождается насилием над личностью, уничтожением или повреждением имущества, сопротивлением представителям правоохранительных органов, а также заканчивается нанесением серьезного ущерба здоровью граждан или даже убийством. Хулиганство совершается в основном лицами в нетрезвом состоянии, несовершеннолетними, причем наблюдается рост группового хулиганства. Часто хулиганы – это ранее судимые, причем почти половина из них лица без постоянного источника дохода. Более половины имеют рабочие специальности и среднее образование. «Классическим» примером хулиганских проявлений является пьяный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дебош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в общественных местах, оскорбительное и назойливое приставание к гражданам. Все опаснее становятся хулиганы, которые незаконным путем приобретают огнестрельное оружие. С сожалением приходится констатировать, что в совершении хулиганских действий, которые ранее были «прерогативой» мужчин, довольно активное участие принимают и женщины. Хулиганство – это одно из последствий неуважения к обществу, нарушение элементарных правил поведения. Правоохранительным органам, а также органам местного самоуправления необходимо восстанавливать старые и разрабатывать новые методы предупреждения этих преступлений, активизировать общественные объединения по охране порядка.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Издавна известно на Руси такое уголовно наказуемое деяние, как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воровство,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т. е. тайное похищение чужого имущества. Необходимо отметить, что в конце 1990-х – начале 2000-х годов количество краж резко возросло, а их раскрываемость остается еще достаточно низкой. Большая часть воров – граждане, не имеющие постоянного источника дохода. Как показывает практика, кражи бывают разные: воруют из квартир и со складов, из офисов разных фирм, с предприятий и строек, из вузовских аудиторий и лабораторий, из школ и детских садов. Подобное положение настоятельно требует, чтобы все граждане и организации усилили внимание к обеспечению сохранности своей собственности и оказывали действенную помощь органам правопорядка.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Одно из преступлений, которое наносит значительный вред, особенно гражданам, –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мошенничество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 – хищение чужого имущества путем обмана или злоупотребления доверием. Именно так классифицируется деятельность по организации различных «финансовых пирамид». Следует отметить, что в последние годы количество мошеннических преступлений снижается. Их пик пришелся на 1993–1995 гг. 0 социальном составе мошенников можно судить на основании данных по Санкт-Петербургу. В основном это лица старше 30 лет, хотя достаточно высока и прослойка молодежи (в разные годы она составляла от 40 до 55 %), примерно треть – женщины. В 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lastRenderedPageBreak/>
        <w:t xml:space="preserve">1997–2000 гг. от 25 до 40 % мошенников имели высшее и среднее специальное образование, причем от 30 до 40 % ранее судимые, в основном местные жители,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от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52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до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56 % лица, не имеющие постоянного источника доходов.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vertAlign w:val="superscript"/>
          <w:lang w:eastAsia="ru-RU"/>
        </w:rPr>
        <w:t>[48]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Мошенники совершают преступления разными способами. Многие из них используют доверчивость граждан, незнание ими элементарных правовых установлений, а также стремление получить какой-то доход в сложившейся нелегкой жизненной ситуации. Нередки случаи, когда коммерческие банки обманывали доверие вкладчиков. Очень часто совершается мошенничество при обмене валюты у случайных лиц. Весьма распространенным его видом являются различного рода игры, в которые людей вовлекают на улицах и в многолюдных общественных местах. Мошенничество – это во многом результат излишней доверчивости граждан, когда они, надеясь получить прибыль, не проверяют полномочия, должное оформление документов и право граждан, фирмы на проведение тех или иных операций. В результате человек оказывается в сложном положении, из которого порой трудно выйти без финансовых и нравственных потерь.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Еще один вид преступления –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взяточничество.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По мнению правоведов, в настоящее время эта проблема приобрела в нашей стране особую остроту и политическую значимость. Вместе с тем взяточничество и самым непосредственным образом связанная с ним коррупция не нашли надлежащего отражения в российском законодательстве. До настоящего времени широко применяемый на практике и в исследованиях термин «коррупция» не наделен конкретным юридическим содержанием. В России коррупция традиционно связана с получением взятки и со злоупотреблением на этой почве служебным положением.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Практика свидетельствует, что взяточники, в отличие от других видов преступников, как правило, люди зрелые (средний возраст – около 40 лет), ранее не судимые, имеющие высшее или среднее специальное образование. По данным на 2001 г., среди коррупционеров преобладали должностные лица органов государственного управления, в том числе из системы органов внутренних дел. Наиболее часто взятки давались за аренду помещений, за предоставление различных льгот и преимуществ в обход установленного законом порядка, в том числе в процессе приватизации государственного имущества, за освобождение от административной или уголовной ответственности.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vertAlign w:val="superscript"/>
          <w:lang w:eastAsia="ru-RU"/>
        </w:rPr>
        <w:t>[49]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Наряду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со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взяточничеством распространено совершение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злоупотреблений служебным положением,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деяний вопреки интересам службы, что, несомненно, наносит вред интересам общества и государства, нарушает права граждан. Борьба с этими явлениями – общее дело, но наиболее значимую роль в ней призваны играть органы государственного контроля.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Рассмотренными выше видами криминальных преступлений, конечно же, не исчерпывается весь их арсенал. Однако имеются все основания констатировать, что и общество, и государство должны принимать решительные меры к защите своих граждан. При этом необходимо не только искоренять причины преступности, но и вооружать население знаниями способов защиты от преступных посягательств, учить применять их на практике.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Экстремальные ситуации криминального характера, к сожалению, явление весьма распространенное в современной России, поэтому актуальным является вопрос о </w:t>
      </w:r>
      <w:r w:rsidRPr="00542432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выживании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 них. Однозначных рецептов, как вести себя в том или ином случае, нет. Кроме того, в состоянии стресса не каждый человек способен адекватно реагировать на опасную ситуацию. Однако все-таки есть некоторые общие правила поведения, которые могут помочь, и потому их необходимо знать.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Анализ криминальных ситуаций позволяет утверждать, что очень часто люди страдают из-за собственной неосторожности, неумения или нежелания предвидеть последствия своих поступков, оценить степень своей защищенности и принять необходимые меры. 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lastRenderedPageBreak/>
        <w:t>Психологи и криминалисты разных стран, анализируя преступления против личности, пришли к неутешительному выводу, что 10–90 % всех совершаемых преступлений в той или иной мере спровоцировали сами жертвы. Так возникла целая наука, получившая название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виктимология</w:t>
      </w:r>
      <w:proofErr w:type="spellEnd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»,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или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наука о психологии жертвы.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vertAlign w:val="superscript"/>
          <w:lang w:eastAsia="ru-RU"/>
        </w:rPr>
        <w:t>[50]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 xml:space="preserve">Проявления </w:t>
      </w:r>
      <w:proofErr w:type="spellStart"/>
      <w:r w:rsidRPr="00542432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виктимности</w:t>
      </w:r>
      <w:proofErr w:type="spellEnd"/>
      <w:r w:rsidRPr="00542432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можно разделить, хотя и достаточно условно, на несколько видов: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</w:t>
      </w:r>
      <w:proofErr w:type="spellStart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виктимность</w:t>
      </w:r>
      <w:proofErr w:type="spellEnd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 xml:space="preserve"> предметов,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которая проявляется в том, что жертва некоторыми предметами как бы подает сигнал преступнику о «готовности» стать жертвой (засохшие цветы на подоконнике или полный почтовый ящик корреспонденции, говорящие о длительном отсутствии хозяев, записка на дверях о времени возвращения домой, демонстрация дорогих украшений, денег при совершении поздних прогулок по городу и т. п. явно наводят преступников на жертву);</w:t>
      </w:r>
      <w:proofErr w:type="gramEnd"/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</w:t>
      </w:r>
      <w:proofErr w:type="spellStart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виктимность</w:t>
      </w:r>
      <w:proofErr w:type="spellEnd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 xml:space="preserve"> жестов,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когда человек что-либо прячет от постороннего глаза, постоянно при этом проверяет свою сумку или карманы, и чем тщательнее он это делает, тем больше выдает свою тайну, так как криминальному «специалисту» ничего не стоит проверить, что же так настойчиво пытается скрыть его «клиент»;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</w:t>
      </w:r>
      <w:proofErr w:type="spellStart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виктимность</w:t>
      </w:r>
      <w:proofErr w:type="spellEnd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 xml:space="preserve"> поведения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заключается в неосторожных действиях, которые нередко совершают люди (открытая форточка на первом этаже в отсутствие хозяев, ключ от квартиры под ковриком или в почтовом ящике, весьма «откровенный» наряд девушки, возвращающейся домой поздно вечером по глухим переулкам, ее согласие пойти с незнакомым человеком на квартиру или в гостиницу послушать музыку и т. д.).</w:t>
      </w:r>
      <w:proofErr w:type="gramEnd"/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В </w:t>
      </w:r>
      <w:proofErr w:type="spell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виктимологии</w:t>
      </w:r>
      <w:proofErr w:type="spell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существует такое понятие, как </w:t>
      </w:r>
      <w:proofErr w:type="spell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виктимное</w:t>
      </w:r>
      <w:proofErr w:type="spell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время года. Так, например, зимой совершается больше грабежей и краж дорогих меховых вещей, а изнасилований меньше и т. д. Существуют также </w:t>
      </w:r>
      <w:proofErr w:type="spell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виктимные</w:t>
      </w:r>
      <w:proofErr w:type="spell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недели, дни, часы. И если их знать и предвидеть экстремальные ситуации, то риск стать жертвой насилия или ограбления уменьшится.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Прогнозирование экстремальных ситуаций криминального характера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позволяет предотвратить опасность или своевременно подготовиться к встрече с ней. Разбор произошедших криминальных событий показывает, что в подавляющем большинстве случаев люди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поступали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так или иначе, совершенно не представляя себе возможные последствия своих действий. Весьма полезно предварительно проигрывать ситуацию – это поможет чувствовать себя уверенно при встрече с реальной опасностью.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 экстремальной ситуации, связанной с криминалом, важно быстро принять решение, уметь импровизировать, контролировать себя, различать опасности действительные и мнимые, правильно оценивать людей, быть независимым и самостоятельным, твердым и решительным, но уметь и подчиняться обстоятельствам, если это необходимо. Важно не падать духом и стремиться найти выход из положения даже тогда, когда кажется, что его нет, используя для этого все возможные средства. Существенное значение в опасной ситуации имеет умение преодолеть страх. Контролируемый страх мобилизует физические силы, активизирует работу интеллекта, обостряет внимание, помогает выходить из сложных ситуаций.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Следует помнить, что непрогнозируемая криминальная ситуация чревата самыми непредсказуемыми последствиями. Прогноз, изучение если и не делают ее абсолютно безопасной,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то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по крайней мере позволяют встретить во всеоружии, а возможно, и избежать.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lastRenderedPageBreak/>
        <w:t>Основными гарантиями безопасности любого человека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являются ведение нормального образа жизни, исключение случайных знакомств, предусмотрительность, знание зон повышенной криминальной опасности и правил поведения в них.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proofErr w:type="gramStart"/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Зонами повышенной криминальной опасности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могут быть места массового скопления людей (рынки, вокзалы, транспорт, стадионы, зрелищные мероприятия, митинги и пр.), уединенные места, особенно в вечернее время (пустыри, стройки, парки, скверы, лесопосадки и т. д.), а также подвалы и чердаки домов, заброшенные и предназначенные на слом здания, пустующие склады, сараи и другие строения.</w:t>
      </w:r>
      <w:proofErr w:type="gramEnd"/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Вот некоторые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советы специалистов, как избежать экстремальных опасностей криминального характера на улице: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избегайте одиночных прогулок в безлюдных местах, особенно в темное время суток, не пользуйтесь плохо освещенными подземными переходами, будьте внимательными на остановках;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идите по улице навстречу движению транспорта, чтобы не подвергнуться внезапному нападению из машины;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если по пустынной улице навстречу движется группа подростков, лучше перейдите на другую сторону или поверните назад;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на улице держитесь уверенно, но не агрессивно, чтобы не спровоцировать нападение;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избегайте пользоваться частными машинами; садясь в такси, обращайте внимание на номерной знак, не оставляйте в машине вещи, даже выходя на короткое время, не показывайте водителю крупные суммы денег, не выходите из машины, если водитель просит «подтолкнуть» ее сзади;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• при преследовании бегите к месту скопления людей, если преследователь настигает, то не надо стесняться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громко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кричать и звать на помощь;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• при нападении преступника избегайте немедленного реагирования на его насильственные действия, особенно если он вооружен и у вас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нет уверенности в способности защитить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себя, не следует бежать, если нет уверенности, что это удастся;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при провокационных приставаниях, особенно нескольких человек, не отвечайте на насмешки и грубости, постарайтесь уйти в более безопасное место.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Серьезная опасность для человека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 – уличное воровство.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Чтобы не стать его жертвой, воспользуйтесь следующими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советами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: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избегайте мест скопления людей, а в местах скопления – «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толкучек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»;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собираясь за покупками, берите с собой только необходимую сумму денег, все наличные в доме деньги брать недопустимо;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• носите деньги без кошелька во внутренних, застегивающихся карманах одежды, а не в заднем кармане брюк или в продуктовой сумке; если внутренних карманов нет, кошелек с деньгами следует хранить в среднем отделе сумочки, а сумочку переместить вперед, 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lastRenderedPageBreak/>
        <w:t>чтобы постоянно видеть ее; нельзя проверять деньги, постоянно ощупывая место, где они лежат;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будьте настороже и защищайте деньги, если вдруг началась толчея и беготня, так как воры нередко прибегают к «разыгрыванию спектаклей», чтобы отвлечь внимание выбранной жертвы от кошелька.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Теперь обратимся к </w:t>
      </w:r>
      <w:r w:rsidRPr="00542432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способам защиты жилища.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Наш дом должен быть самым надежным и безопасным местом. Однако статистика свидетельствует, что немало экстремальных ситуаций криминального характера происходит еще на подходе к жилищу (в подъезде, лифте). Приведем некоторые элементарные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правила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, позволяющие избежать их: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следует укрепить входную дверь в подъезде, поставить кодовый замок или домофон, закрыть на замок двери, ведущие на чердак и в подвал;</w:t>
      </w:r>
      <w:proofErr w:type="gramEnd"/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нужно следить, чтобы перед подъездом и в подъезде всегда горел свет;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не стоит входить в подъезд или лифт с посторонними, под благовидным предлогом лучше выйти из лифта, если в него сели подозрительные люди;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находясь внутри кабины с незнакомыми людьми, нельзя поворачиваться к ним спиной или демонстрировать свое негативное отношение;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при нападении с целью грабежа следует сразу, без сопротивления отдать деньги и ценности.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На протяжении многих лет уголовная статистика констатирует относительную стабильность способов квартирных краж. Так, 40–45 % из них приходится на проникновение в квартиру путем взлома, 30–35 % – путем подбора ключей и отмычек к замкам, 20–25 % – путем проникновения через окна и форточки. Остальные кражи совершаются «свободным доступом», т. е. когда потерпевший либо сам привел и оставил дома преступника, либо не закрыл входные двери и т. п.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vertAlign w:val="superscript"/>
          <w:lang w:eastAsia="ru-RU"/>
        </w:rPr>
        <w:t>[51]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Перечислим некоторые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способы борьбы с квартирными кражами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: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укрепление дверей, замков, окон, балконов, установление глазков, задвижек, цепочек, сигнализации и т. п.;</w:t>
      </w:r>
      <w:proofErr w:type="gramEnd"/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соблюдение элементарной бдительности при выходе из квартиры и входе в нее (нельзя оставлять дверь незапертой даже на короткое время, уходя закрывать окна, форточки, балконы и т. д.);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проверка документов и перепроверка звонками в соответствующие организации полномочий визитеров, представившихся должностными лицами, отказ открывать дверь для проведения обыска без ордера прокурора и понятых (желательно соседей);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в подозрительных случаях – звонки в милицию, призывы на помощь соседей или прохожих;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lastRenderedPageBreak/>
        <w:t>• запрещение детям открывать дверь в отсутствие взрослых, обучение их способам связи с родственниками и соседями в случае опасности.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Говоря о безопасности жилища, необходимо помнить, что, выбирая объекты преступного посягательства, «непрошеные гости» редко идут на кражу без предварительной информации о квартире и хозяевах, которую они получают из средств массовой информации, куда люди нередко обращаются для публикации объявлений о продаже имущества или по другим поводам, от знакомых и соседей, а также от самих будущих жертв.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В целях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информационной защиты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рекомендуется соблюдать следующие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правила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: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обращаясь в СМИ или вывешивая объявления о продаже вещей, нельзя указывать домашний телефон и время, когда можно застать продавца дома, так как это дает возможность преступнику «навестить» квартиру в его отсутствие;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не следует устанавливать броские входные двери в квартиру и вывешивать таблички с профессией владельца;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целесообразно завешивать окна квартиры плотными шторами или закрывать жалюзи;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показывать квартиру можно только хорошо знакомым, проверенным людям;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не стоит демонстрировать реальный уровень жизни, детям необходимо объяснить, что нельзя рассказывать о семейном достатке;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нанимать репетиторов, строительных рабочих, домработниц следует только по рекомендации знакомых;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при длительном отсутствии дома необходимо убавить громкость звонка телефона: не снимаемая долго трубка – сигнал отсутствия владельцев квартиры;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нельзя впускать в квартиру работников сферы обслуживания, явившихся без вызова, или милиции, прокуратуры, иных государственных учреждений без предъявления документов;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не следует отвечать на телефонные просьбы, касающиеся информации о квартире и ее владельцах.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Наиболее быстрый и надежный путь получения компенсации материального ущерба в случае квартирных краж – страхование имущества.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Рассматривая проблему защиты человека от преступных посягательств, нельзя обойти такое распространенное сегодня преступление, как </w:t>
      </w:r>
      <w:r w:rsidRPr="00542432">
        <w:rPr>
          <w:rFonts w:ascii="Times New Roman" w:eastAsia="Times New Roman" w:hAnsi="Times New Roman" w:cs="Times New Roman"/>
          <w:b/>
          <w:bCs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мошенничество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(рис. 3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vertAlign w:val="superscript"/>
          <w:lang w:eastAsia="ru-RU"/>
        </w:rPr>
        <w:t>[52]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). Все способы мошенничества можно разделить на два вида: совершенные путем обмана и путем злоупотребления доверием.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bdr w:val="none" w:sz="0" w:space="0" w:color="auto" w:frame="1"/>
          <w:lang w:eastAsia="ru-RU"/>
        </w:rPr>
        <w:t>Обман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– это способ воздействия на человеческую психику, который состоит в умышленном введении в заблуждение другого лица при поддержании уже имеющегося у него заблуждения путем передачи не соответствующей действительности информации или умолчания о различных фактах, вещах, явлениях, действиях и т. д. с целью склонить это лицо к определенному поведению.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lastRenderedPageBreak/>
        <w:t>Способы обмана делятся на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вербальные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(словесные – устные и письменные) как основное средство психологического воздействия и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невербальные –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обвешивание, обмеривание, использование форменного обмундирования, знаков отличия, орденов, шулерство, различные жесты, знаки и т. д.</w:t>
      </w:r>
      <w:proofErr w:type="gramEnd"/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Злоупотребление доверием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также связано с обманом, но действие направлено на тех, кто знал мошенника до того, как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был им обманут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. Это обычно происходит под видом займа денег или оказания услуг, причем, как правило, соблюдаются формальности, заключаются гражданско-правовые обязательства. Основными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способами защиты от мошенничества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являются следующие: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проявляйте бдительность при ведении финансовых операций (в частности, не следует вступать в сомнительные сделки по обмену валюты, если же этого нельзя избежать, целесообразно попросить двух-трех близких товарищей присутствовать при процедуре обмена, нельзя выпускать деньги из рук, а продавца из поля зрения, пока не будет уверенности в том, что деньги подлинные);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• соблюдайте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осторожность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давая взаймы деньги или предоставляя во временное пользование имущество (машины, квартиры, дачи и пр.) даже хорошо знакомым людям, не стесняйтесь официально оформлять подобные операции у нотариуса, при этом необходимо четко и определенно оговаривать условия сделки и сроки возвращения денег или имущества;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воздерживайтесь от азартных игр, особенно на улице и в подозрительных местах (на вокзалах, в поезде, в питейных заведениях и т. д.), любая «случайно» подобравшаяся компания для игры должна внушать подозрение, равно как и быстрый выигрыш, за которым может последовать полная и безвозвратная потеря денег и драгоценностей;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не пользуйтесь услугами сомнительных лиц и контор при операциях с недвижимостью, особенно при покупке и обмене квартиры;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• не прельщайтесь дешевизной покупок и услуг, так как за этим может стоять серьезная проблема (попытки продажи ворованного или некондиционного товара, организационно или юридически необеспеченных турпутевок и т. п.).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54243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Способы совершения мошенничества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Главное правило, следование которому поможет избежать угрозы мошенничества, заключается в краткой и емкой формуле –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не рискуй без надобности и думай, что делаешь.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 заключение отметим, что естественной реакцией человека в экстремальной ситуации криминального характера является </w:t>
      </w:r>
      <w:r w:rsidRPr="00542432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bdr w:val="none" w:sz="0" w:space="0" w:color="auto" w:frame="1"/>
          <w:lang w:eastAsia="ru-RU"/>
        </w:rPr>
        <w:t>самооборона. </w:t>
      </w: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Она правомерна и необходима. Осознанное поведение людей, знающих и не знающих, как защищаться, совершенно различно. Человек,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знающий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как и умеющий защитить себя, во всех ситуациях будет сохранять спокойствие. Действия обороняющегося должны быть решительными и смелыми, способными реально пресечь преступное посягательство. Однако следует помнить, что при самообороне нельзя выходить за ее пределы. Об этом речь будет идти в одной из последующих глав данного учебного пособия.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Таковы в общих чертах некоторые способы защиты человека от преступных посягательств. Их знание и умение применять в экстремальных криминальных ситуациях – залог сохранения здоровья и жизни всех граждан нашего государства.</w:t>
      </w:r>
    </w:p>
    <w:p w:rsidR="00542432" w:rsidRPr="00542432" w:rsidRDefault="00542432" w:rsidP="00542432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Выводы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lastRenderedPageBreak/>
        <w:t>Криминальная опасность представляет серьезную проблему для общества и государства. По сути дела, речь идет об угрозе национальной безопасности, что требует решительной и бескомпромиссной борьбы с таким опасным социальным явлением, как преступность.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На рост преступности оказывают влияние дестабилизация общественно-политической обстановки, деструктивные процессы в экономике, социальная поляризация общества, снижение жизненного уровня большинства народа и падение общей культуры. Поэтому одной из важнейших задач общества и государства является стабилизация социально-политической и экономической обстановки в стране, повышение правовой культуры народа и усиление борьбы органов правопорядка с преступными проявлениями.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В борьбе с преступностью </w:t>
      </w:r>
      <w:proofErr w:type="gramStart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важное значение</w:t>
      </w:r>
      <w:proofErr w:type="gramEnd"/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имеют не только государственные меры и действия правоохранительных органов, но и ее профилактика, а также готовность и способность населения противостоять криминалу.</w:t>
      </w:r>
    </w:p>
    <w:p w:rsidR="00542432" w:rsidRPr="00542432" w:rsidRDefault="00542432" w:rsidP="0054243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542432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Последнее требует знания способов защиты от этого весьма опасного социального явления и умения их применять адекватно сложившейся экстремальной ситуации.</w:t>
      </w:r>
    </w:p>
    <w:p w:rsidR="00294766" w:rsidRPr="00542432" w:rsidRDefault="00294766">
      <w:pPr>
        <w:rPr>
          <w:rFonts w:ascii="Times New Roman" w:hAnsi="Times New Roman" w:cs="Times New Roman"/>
          <w:sz w:val="24"/>
          <w:szCs w:val="24"/>
        </w:rPr>
      </w:pPr>
    </w:p>
    <w:sectPr w:rsidR="00294766" w:rsidRPr="0054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32"/>
    <w:rsid w:val="00294766"/>
    <w:rsid w:val="005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32"/>
  </w:style>
  <w:style w:type="paragraph" w:styleId="1">
    <w:name w:val="heading 1"/>
    <w:basedOn w:val="a"/>
    <w:link w:val="10"/>
    <w:uiPriority w:val="9"/>
    <w:qFormat/>
    <w:rsid w:val="00542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5424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24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432"/>
    <w:rPr>
      <w:b/>
      <w:bCs/>
    </w:rPr>
  </w:style>
  <w:style w:type="character" w:styleId="a5">
    <w:name w:val="Emphasis"/>
    <w:basedOn w:val="a0"/>
    <w:uiPriority w:val="20"/>
    <w:qFormat/>
    <w:rsid w:val="005424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32"/>
  </w:style>
  <w:style w:type="paragraph" w:styleId="1">
    <w:name w:val="heading 1"/>
    <w:basedOn w:val="a"/>
    <w:link w:val="10"/>
    <w:uiPriority w:val="9"/>
    <w:qFormat/>
    <w:rsid w:val="00542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5424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24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432"/>
    <w:rPr>
      <w:b/>
      <w:bCs/>
    </w:rPr>
  </w:style>
  <w:style w:type="character" w:styleId="a5">
    <w:name w:val="Emphasis"/>
    <w:basedOn w:val="a0"/>
    <w:uiPriority w:val="20"/>
    <w:qFormat/>
    <w:rsid w:val="00542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2020-05-07T09:24:00Z</dcterms:created>
  <dcterms:modified xsi:type="dcterms:W3CDTF">2020-05-07T09:28:00Z</dcterms:modified>
</cp:coreProperties>
</file>