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DCB" w:rsidRPr="008B2DCB" w:rsidRDefault="008B2DCB" w:rsidP="008B2DCB">
      <w:pPr>
        <w:shd w:val="clear" w:color="auto" w:fill="FFFFFF"/>
        <w:spacing w:after="225" w:line="3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8B2D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 написания реферата</w:t>
      </w:r>
    </w:p>
    <w:bookmarkEnd w:id="0"/>
    <w:p w:rsidR="008B2DCB" w:rsidRPr="008B2DCB" w:rsidRDefault="008B2DCB" w:rsidP="008B2DCB">
      <w:pPr>
        <w:shd w:val="clear" w:color="auto" w:fill="FFFFFF"/>
        <w:spacing w:after="22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DC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Реферат (от латинского слова «</w:t>
      </w:r>
      <w:proofErr w:type="spellStart"/>
      <w:r w:rsidRPr="008B2DCB">
        <w:rPr>
          <w:rFonts w:ascii="Times New Roman" w:eastAsia="Times New Roman" w:hAnsi="Times New Roman" w:cs="Times New Roman"/>
          <w:sz w:val="28"/>
          <w:szCs w:val="28"/>
          <w:lang w:eastAsia="ru-RU"/>
        </w:rPr>
        <w:t>refero</w:t>
      </w:r>
      <w:proofErr w:type="spellEnd"/>
      <w:r w:rsidRPr="008B2DCB">
        <w:rPr>
          <w:rFonts w:ascii="Times New Roman" w:eastAsia="Times New Roman" w:hAnsi="Times New Roman" w:cs="Times New Roman"/>
          <w:sz w:val="28"/>
          <w:szCs w:val="28"/>
          <w:lang w:eastAsia="ru-RU"/>
        </w:rPr>
        <w:t>» – докладываю, сообщаю) – краткое изложение в письменной или устной форме содержания книги, статьи или научной работы.</w:t>
      </w:r>
    </w:p>
    <w:p w:rsidR="008B2DCB" w:rsidRPr="008B2DCB" w:rsidRDefault="008B2DCB" w:rsidP="008B2DC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D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чего начинать работу?</w:t>
      </w:r>
      <w:r w:rsidRPr="008B2D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8B2DC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начала надо выбрать тему и подобрать по ней литературу. В качестве литературы для работы над рефератом могут выступать монографии, сборники, различные справочные издания, журнальные и газетные статьи.</w:t>
      </w:r>
      <w:r w:rsidRPr="008B2D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Ознакомиться с содержанием литературы: познакомиться со справочным аппаратом издания, изучить оглавление книги. Выборочно, бегло прочить отдельные части или главы книги, сделать краткие записи по прочитанному материалу.</w:t>
      </w:r>
      <w:r w:rsidRPr="008B2D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Составить план реферата.</w:t>
      </w:r>
    </w:p>
    <w:p w:rsidR="008B2DCB" w:rsidRPr="008B2DCB" w:rsidRDefault="008B2DCB" w:rsidP="008B2DC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D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Примерный план написания реферата:</w:t>
      </w:r>
    </w:p>
    <w:p w:rsidR="008B2DCB" w:rsidRPr="008B2DCB" w:rsidRDefault="008B2DCB" w:rsidP="008B2DC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DC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Введение.</w:t>
      </w:r>
      <w:r w:rsidRPr="008B2DC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8B2DCB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введении реферата обосновать выбор данной темы, коротко рассказать о том, почему она заинтересовала автора.</w:t>
      </w:r>
    </w:p>
    <w:p w:rsidR="008B2DCB" w:rsidRPr="008B2DCB" w:rsidRDefault="008B2DCB" w:rsidP="008B2DC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DC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I глава. Вступительная часть.</w:t>
      </w:r>
      <w:r w:rsidRPr="008B2D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Эта короткая глава должна содержать несколько вступительных предложений, непосредственно вводящих в тему реферата.</w:t>
      </w:r>
    </w:p>
    <w:p w:rsidR="008B2DCB" w:rsidRPr="008B2DCB" w:rsidRDefault="008B2DCB" w:rsidP="008B2DC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DC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II глава. Основная научная часть реферата.</w:t>
      </w:r>
      <w:r w:rsidRPr="008B2D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Здесь в логической последовательности излагается материал по теме реферата. Эту главу целесообразно разбить на подпункты (с указанием в оглавлении соответствующих страниц).</w:t>
      </w:r>
    </w:p>
    <w:p w:rsidR="008B2DCB" w:rsidRPr="008B2DCB" w:rsidRDefault="008B2DCB" w:rsidP="008B2DC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DC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III глава. Заключение. Выводы.</w:t>
      </w:r>
      <w:r w:rsidRPr="008B2DC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8B2DCB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этой главе автор подводит итог работы, делает краткий её анализ и формулирует выводы.</w:t>
      </w:r>
    </w:p>
    <w:p w:rsidR="008B2DCB" w:rsidRPr="008B2DCB" w:rsidRDefault="008B2DCB" w:rsidP="008B2DCB">
      <w:pPr>
        <w:shd w:val="clear" w:color="auto" w:fill="FFFFFF"/>
        <w:spacing w:after="22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DC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приступать к написанию самого реферата.</w:t>
      </w:r>
    </w:p>
    <w:p w:rsidR="008B2DCB" w:rsidRPr="008B2DCB" w:rsidRDefault="008B2DCB" w:rsidP="008B2DC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D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Оформление реферата.</w:t>
      </w:r>
    </w:p>
    <w:p w:rsidR="008B2DCB" w:rsidRPr="008B2DCB" w:rsidRDefault="008B2DCB" w:rsidP="008B2DC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DC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Титульный лист.</w:t>
      </w:r>
      <w:r w:rsidRPr="008B2D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титульном листе пишется тема реферата, фамилия, имя, отчество ученика, название учебного заведения.</w:t>
      </w:r>
    </w:p>
    <w:p w:rsidR="008B2DCB" w:rsidRPr="008B2DCB" w:rsidRDefault="008B2DCB" w:rsidP="008B2DC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DC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Оглавление реферата.</w:t>
      </w:r>
      <w:r w:rsidRPr="008B2DC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8B2DCB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начале реферата должно быть дано оглавление, в котором указываются номера страниц по отдельным главам. Каждая глава текста должна начинаться с нового листа, независимо от того, где окончилась предыдущая.</w:t>
      </w:r>
    </w:p>
    <w:p w:rsidR="008B2DCB" w:rsidRPr="008B2DCB" w:rsidRDefault="008B2DCB" w:rsidP="008B2DC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DC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Текст реферата.</w:t>
      </w:r>
      <w:r w:rsidRPr="008B2DC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8B2DC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 пишется по плану на одной стороне листа. Сокращения слов в тексте реферата не используются. В конце работы прилагается список использованной литературы.</w:t>
      </w:r>
    </w:p>
    <w:p w:rsidR="008B2DCB" w:rsidRPr="008B2DCB" w:rsidRDefault="008B2DCB" w:rsidP="008B2DC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DC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Список литературы.</w:t>
      </w:r>
      <w:r w:rsidRPr="008B2D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Литературные ссылки следует располагать в столбик в следующем порядке:</w:t>
      </w:r>
    </w:p>
    <w:p w:rsidR="008B2DCB" w:rsidRPr="008B2DCB" w:rsidRDefault="008B2DCB" w:rsidP="008B2DCB">
      <w:pPr>
        <w:numPr>
          <w:ilvl w:val="0"/>
          <w:numId w:val="1"/>
        </w:numPr>
        <w:shd w:val="clear" w:color="auto" w:fill="FFFFFF"/>
        <w:spacing w:after="0" w:line="300" w:lineRule="atLeast"/>
        <w:ind w:lef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DCB">
        <w:rPr>
          <w:rFonts w:ascii="Times New Roman" w:eastAsia="Times New Roman" w:hAnsi="Times New Roman" w:cs="Times New Roman"/>
          <w:sz w:val="28"/>
          <w:szCs w:val="28"/>
          <w:lang w:eastAsia="ru-RU"/>
        </w:rPr>
        <w:t>Энциклопедии, справочники;</w:t>
      </w:r>
    </w:p>
    <w:p w:rsidR="008B2DCB" w:rsidRPr="008B2DCB" w:rsidRDefault="008B2DCB" w:rsidP="008B2DCB">
      <w:pPr>
        <w:numPr>
          <w:ilvl w:val="0"/>
          <w:numId w:val="1"/>
        </w:numPr>
        <w:shd w:val="clear" w:color="auto" w:fill="FFFFFF"/>
        <w:spacing w:after="0" w:line="300" w:lineRule="atLeast"/>
        <w:ind w:lef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DC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Книги по теме реферата (по алфавиту авторов);</w:t>
      </w:r>
    </w:p>
    <w:p w:rsidR="008B2DCB" w:rsidRPr="008B2DCB" w:rsidRDefault="008B2DCB" w:rsidP="008B2DCB">
      <w:pPr>
        <w:numPr>
          <w:ilvl w:val="0"/>
          <w:numId w:val="1"/>
        </w:numPr>
        <w:shd w:val="clear" w:color="auto" w:fill="FFFFFF"/>
        <w:spacing w:after="0" w:line="300" w:lineRule="atLeast"/>
        <w:ind w:lef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B2DCB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Газетно</w:t>
      </w:r>
      <w:proofErr w:type="spellEnd"/>
      <w:r w:rsidRPr="008B2DCB">
        <w:rPr>
          <w:rFonts w:ascii="Times New Roman" w:eastAsia="Times New Roman" w:hAnsi="Times New Roman" w:cs="Times New Roman"/>
          <w:sz w:val="28"/>
          <w:szCs w:val="28"/>
          <w:lang w:eastAsia="ru-RU"/>
        </w:rPr>
        <w:t>-журнальные статьи (по алфавиту авторов статей, с указанием названий газет и журналов, года издания и номера).</w:t>
      </w:r>
    </w:p>
    <w:p w:rsidR="008B2DCB" w:rsidRPr="008B2DCB" w:rsidRDefault="008B2DCB" w:rsidP="008B2DCB">
      <w:pPr>
        <w:shd w:val="clear" w:color="auto" w:fill="FFFFFF"/>
        <w:spacing w:after="22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D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Примите к сведению:</w:t>
      </w:r>
    </w:p>
    <w:p w:rsidR="008B2DCB" w:rsidRPr="008B2DCB" w:rsidRDefault="008B2DCB" w:rsidP="008B2DCB">
      <w:pPr>
        <w:numPr>
          <w:ilvl w:val="0"/>
          <w:numId w:val="2"/>
        </w:numPr>
        <w:shd w:val="clear" w:color="auto" w:fill="FFFFFF"/>
        <w:spacing w:after="0" w:line="300" w:lineRule="atLeast"/>
        <w:ind w:lef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DC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написания реферата лучше использовать листы писчей бумаги стандартного формата.</w:t>
      </w:r>
    </w:p>
    <w:p w:rsidR="008B2DCB" w:rsidRPr="008B2DCB" w:rsidRDefault="008B2DCB" w:rsidP="008B2DCB">
      <w:pPr>
        <w:numPr>
          <w:ilvl w:val="0"/>
          <w:numId w:val="2"/>
        </w:numPr>
        <w:shd w:val="clear" w:color="auto" w:fill="FFFFFF"/>
        <w:spacing w:after="0" w:line="300" w:lineRule="atLeast"/>
        <w:ind w:lef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DCB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proofErr w:type="gramStart"/>
      <w:r w:rsidRPr="008B2DCB">
        <w:rPr>
          <w:rFonts w:ascii="Times New Roman" w:eastAsia="Times New Roman" w:hAnsi="Times New Roman" w:cs="Times New Roman"/>
          <w:sz w:val="28"/>
          <w:szCs w:val="28"/>
          <w:lang w:eastAsia="ru-RU"/>
        </w:rPr>
        <w:t>кст сл</w:t>
      </w:r>
      <w:proofErr w:type="gramEnd"/>
      <w:r w:rsidRPr="008B2DCB">
        <w:rPr>
          <w:rFonts w:ascii="Times New Roman" w:eastAsia="Times New Roman" w:hAnsi="Times New Roman" w:cs="Times New Roman"/>
          <w:sz w:val="28"/>
          <w:szCs w:val="28"/>
          <w:lang w:eastAsia="ru-RU"/>
        </w:rPr>
        <w:t>едует писать на одной стороне листа, который должен иметь поля: 3 см – с левой стороны, 1 см – с правой стороны (это придаёт удобство для сшивания листов).</w:t>
      </w:r>
    </w:p>
    <w:p w:rsidR="008B2DCB" w:rsidRPr="008B2DCB" w:rsidRDefault="008B2DCB" w:rsidP="008B2DCB">
      <w:pPr>
        <w:numPr>
          <w:ilvl w:val="0"/>
          <w:numId w:val="2"/>
        </w:numPr>
        <w:shd w:val="clear" w:color="auto" w:fill="FFFFFF"/>
        <w:spacing w:after="0" w:line="300" w:lineRule="atLeast"/>
        <w:ind w:lef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DC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Объём экзаменационного реферата может быть 20 – 25 листов, а реферат для урока – не более 10 листов.</w:t>
      </w:r>
    </w:p>
    <w:p w:rsidR="008B2DCB" w:rsidRPr="008B2DCB" w:rsidRDefault="008B2DCB" w:rsidP="008B2DCB">
      <w:pPr>
        <w:numPr>
          <w:ilvl w:val="0"/>
          <w:numId w:val="2"/>
        </w:numPr>
        <w:shd w:val="clear" w:color="auto" w:fill="FFFFFF"/>
        <w:spacing w:after="0" w:line="300" w:lineRule="atLeast"/>
        <w:ind w:lef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DC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листы должны быть пронумерованы.</w:t>
      </w:r>
    </w:p>
    <w:p w:rsidR="008B2DCB" w:rsidRPr="008B2DCB" w:rsidRDefault="008B2DCB" w:rsidP="008B2DCB">
      <w:pPr>
        <w:shd w:val="clear" w:color="auto" w:fill="FFFFFF"/>
        <w:spacing w:after="22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P.S. Работайте над рефератом самостоятельно, используя достоверные источники информации. Заимствуя чужой реферат, вы не просто повторяете чужие ошибки, но и невольно разделяете чужие взгляды, подчас прямо противоположные </w:t>
      </w:r>
      <w:proofErr w:type="gramStart"/>
      <w:r w:rsidRPr="008B2DC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вашим</w:t>
      </w:r>
      <w:proofErr w:type="gramEnd"/>
      <w:r w:rsidRPr="008B2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собственным.</w:t>
      </w:r>
    </w:p>
    <w:p w:rsidR="00365FFF" w:rsidRPr="008B2DCB" w:rsidRDefault="00365FFF">
      <w:pPr>
        <w:rPr>
          <w:rFonts w:ascii="Times New Roman" w:hAnsi="Times New Roman" w:cs="Times New Roman"/>
          <w:sz w:val="28"/>
          <w:szCs w:val="28"/>
        </w:rPr>
      </w:pPr>
    </w:p>
    <w:sectPr w:rsidR="00365FFF" w:rsidRPr="008B2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2011DE"/>
    <w:multiLevelType w:val="multilevel"/>
    <w:tmpl w:val="476C8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903B6B"/>
    <w:multiLevelType w:val="multilevel"/>
    <w:tmpl w:val="8A6CC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DCB"/>
    <w:rsid w:val="00365FFF"/>
    <w:rsid w:val="008B2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2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2DCB"/>
    <w:rPr>
      <w:b/>
      <w:bCs/>
    </w:rPr>
  </w:style>
  <w:style w:type="character" w:styleId="a5">
    <w:name w:val="Emphasis"/>
    <w:basedOn w:val="a0"/>
    <w:uiPriority w:val="20"/>
    <w:qFormat/>
    <w:rsid w:val="008B2DC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2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2DCB"/>
    <w:rPr>
      <w:b/>
      <w:bCs/>
    </w:rPr>
  </w:style>
  <w:style w:type="character" w:styleId="a5">
    <w:name w:val="Emphasis"/>
    <w:basedOn w:val="a0"/>
    <w:uiPriority w:val="20"/>
    <w:qFormat/>
    <w:rsid w:val="008B2DC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1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</dc:creator>
  <cp:lastModifiedBy>Oksa</cp:lastModifiedBy>
  <cp:revision>1</cp:revision>
  <dcterms:created xsi:type="dcterms:W3CDTF">2014-12-12T06:47:00Z</dcterms:created>
  <dcterms:modified xsi:type="dcterms:W3CDTF">2014-12-12T06:48:00Z</dcterms:modified>
</cp:coreProperties>
</file>