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2A46" w:rsidRPr="007B4DFA" w:rsidRDefault="00D112BE" w:rsidP="00D112BE">
      <w:pPr>
        <w:jc w:val="center"/>
        <w:rPr>
          <w:rFonts w:ascii="Times New Roman" w:hAnsi="Times New Roman" w:cs="Times New Roman"/>
          <w:sz w:val="24"/>
          <w:szCs w:val="24"/>
        </w:rPr>
      </w:pPr>
      <w:r w:rsidRPr="007B4DFA">
        <w:rPr>
          <w:rFonts w:ascii="Times New Roman" w:hAnsi="Times New Roman" w:cs="Times New Roman"/>
          <w:sz w:val="24"/>
          <w:szCs w:val="24"/>
        </w:rPr>
        <w:t>Оценка физического развития ребенка методами антропометрии</w:t>
      </w:r>
    </w:p>
    <w:p w:rsidR="00D112BE" w:rsidRPr="007B4DFA" w:rsidRDefault="00D112BE" w:rsidP="00D112BE">
      <w:pPr>
        <w:jc w:val="both"/>
        <w:rPr>
          <w:rFonts w:ascii="Times New Roman" w:hAnsi="Times New Roman" w:cs="Times New Roman"/>
          <w:sz w:val="24"/>
          <w:szCs w:val="24"/>
        </w:rPr>
      </w:pPr>
      <w:r w:rsidRPr="007B4DFA">
        <w:rPr>
          <w:rFonts w:ascii="Times New Roman" w:hAnsi="Times New Roman" w:cs="Times New Roman"/>
          <w:sz w:val="24"/>
          <w:szCs w:val="24"/>
        </w:rPr>
        <w:t>Под физическим развитием человека понимают комплекс функционально-морфологических свойств организма, который определяет его физическую дееспособность. В это комплексное понятие входят такие факторы, как здоровье, физическое развитие, масса тела, уровень аэробной и анаэробной мощности, сила, мышечная выносливость, координация движений, мотивация и др.</w:t>
      </w:r>
    </w:p>
    <w:p w:rsidR="00D112BE" w:rsidRPr="007B4DFA" w:rsidRDefault="00D112BE" w:rsidP="00D112BE">
      <w:pPr>
        <w:jc w:val="both"/>
        <w:rPr>
          <w:rFonts w:ascii="Times New Roman" w:hAnsi="Times New Roman" w:cs="Times New Roman"/>
          <w:sz w:val="24"/>
          <w:szCs w:val="24"/>
        </w:rPr>
      </w:pPr>
      <w:r w:rsidRPr="007B4DFA">
        <w:rPr>
          <w:rFonts w:ascii="Times New Roman" w:hAnsi="Times New Roman" w:cs="Times New Roman"/>
          <w:sz w:val="24"/>
          <w:szCs w:val="24"/>
        </w:rPr>
        <w:t>На физическое развитие человека влияют наследственность, окружающая среда, социально-экономические факторы, условия труда и быта, питание, физическая активность, занятия спортом.</w:t>
      </w:r>
    </w:p>
    <w:p w:rsidR="00D112BE" w:rsidRPr="007B4DFA" w:rsidRDefault="00D112BE" w:rsidP="00D112BE">
      <w:pPr>
        <w:jc w:val="both"/>
        <w:rPr>
          <w:rFonts w:ascii="Times New Roman" w:hAnsi="Times New Roman" w:cs="Times New Roman"/>
          <w:sz w:val="24"/>
          <w:szCs w:val="24"/>
        </w:rPr>
      </w:pPr>
      <w:r w:rsidRPr="007B4DFA">
        <w:rPr>
          <w:rFonts w:ascii="Times New Roman" w:hAnsi="Times New Roman" w:cs="Times New Roman"/>
          <w:sz w:val="24"/>
          <w:szCs w:val="24"/>
        </w:rPr>
        <w:t>Рост, масса, последовательность в увеличении различных частей тела, его пропорции запрограммированы наследственными механизмами и при оптимальных условиях жизнедеятельности идут в определенной последовательности. Однако</w:t>
      </w:r>
      <w:proofErr w:type="gramStart"/>
      <w:r w:rsidRPr="007B4DFA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7B4DFA">
        <w:rPr>
          <w:rFonts w:ascii="Times New Roman" w:hAnsi="Times New Roman" w:cs="Times New Roman"/>
          <w:sz w:val="24"/>
          <w:szCs w:val="24"/>
        </w:rPr>
        <w:t xml:space="preserve"> некоторые факторы могут не только нарушить последовательность развития, но и вызвать необратимые изменения. К таким факторам можно отнести как внешние – неблагоприятное внутриутробное развитие, социальные условия, нерациональное питание, малоподвижный образ жизни, вредные привычки, режим труда и отдыха, экологические, так и внутренние – наследственность и наличие заболеваний. </w:t>
      </w:r>
    </w:p>
    <w:p w:rsidR="00D112BE" w:rsidRPr="007B4DFA" w:rsidRDefault="00D112BE" w:rsidP="00D112BE">
      <w:pPr>
        <w:jc w:val="both"/>
        <w:rPr>
          <w:rFonts w:ascii="Times New Roman" w:hAnsi="Times New Roman" w:cs="Times New Roman"/>
          <w:sz w:val="24"/>
          <w:szCs w:val="24"/>
        </w:rPr>
      </w:pPr>
      <w:r w:rsidRPr="007B4DFA">
        <w:rPr>
          <w:rFonts w:ascii="Times New Roman" w:hAnsi="Times New Roman" w:cs="Times New Roman"/>
          <w:sz w:val="24"/>
          <w:szCs w:val="24"/>
        </w:rPr>
        <w:t xml:space="preserve">          Физическое развитие − это процесс количественного и качественного изменения всех показателей организма человека в процессе его жизнедеятельности. </w:t>
      </w:r>
    </w:p>
    <w:p w:rsidR="00D112BE" w:rsidRPr="007B4DFA" w:rsidRDefault="00D112BE" w:rsidP="00D112BE">
      <w:pPr>
        <w:jc w:val="both"/>
        <w:rPr>
          <w:rFonts w:ascii="Times New Roman" w:hAnsi="Times New Roman" w:cs="Times New Roman"/>
          <w:sz w:val="24"/>
          <w:szCs w:val="24"/>
        </w:rPr>
      </w:pPr>
      <w:r w:rsidRPr="007B4DFA">
        <w:rPr>
          <w:rFonts w:ascii="Times New Roman" w:hAnsi="Times New Roman" w:cs="Times New Roman"/>
          <w:sz w:val="24"/>
          <w:szCs w:val="24"/>
        </w:rPr>
        <w:t xml:space="preserve">          Основы современных антропометрических (antropos-человек, metria-измерение) методов исследования заложены в прошлом веке, когда были записаны закономерности изменчивости антропометрических показателей. </w:t>
      </w:r>
    </w:p>
    <w:p w:rsidR="00D112BE" w:rsidRPr="007B4DFA" w:rsidRDefault="00D112BE" w:rsidP="00D112BE">
      <w:pPr>
        <w:jc w:val="both"/>
        <w:rPr>
          <w:rFonts w:ascii="Times New Roman" w:hAnsi="Times New Roman" w:cs="Times New Roman"/>
          <w:sz w:val="24"/>
          <w:szCs w:val="24"/>
        </w:rPr>
      </w:pPr>
      <w:r w:rsidRPr="007B4DFA">
        <w:rPr>
          <w:rFonts w:ascii="Times New Roman" w:hAnsi="Times New Roman" w:cs="Times New Roman"/>
          <w:sz w:val="24"/>
          <w:szCs w:val="24"/>
        </w:rPr>
        <w:t xml:space="preserve">          Исследуя антропометрические показатели (рост или длину тела, вес или массу тела), можно наглядно и просто оценить физическое развитие. </w:t>
      </w:r>
    </w:p>
    <w:p w:rsidR="00D112BE" w:rsidRPr="007B4DFA" w:rsidRDefault="00D112BE" w:rsidP="00D112BE">
      <w:pPr>
        <w:jc w:val="both"/>
        <w:rPr>
          <w:rFonts w:ascii="Times New Roman" w:hAnsi="Times New Roman" w:cs="Times New Roman"/>
          <w:sz w:val="24"/>
          <w:szCs w:val="24"/>
        </w:rPr>
      </w:pPr>
      <w:r w:rsidRPr="007B4DFA">
        <w:rPr>
          <w:rFonts w:ascii="Times New Roman" w:hAnsi="Times New Roman" w:cs="Times New Roman"/>
          <w:sz w:val="24"/>
          <w:szCs w:val="24"/>
        </w:rPr>
        <w:t xml:space="preserve">          Общее представление о физическом развитии получают при проведении основных  измерений, определяя − длину и массу тела.                   Известно, что здоровье определяется не только наличием или отсутствием заболеваний, но и гармоничным развитием, нормальным уровнем основных функциональных показателей. </w:t>
      </w:r>
      <w:proofErr w:type="gramStart"/>
      <w:r w:rsidRPr="007B4DFA">
        <w:rPr>
          <w:rFonts w:ascii="Times New Roman" w:hAnsi="Times New Roman" w:cs="Times New Roman"/>
          <w:sz w:val="24"/>
          <w:szCs w:val="24"/>
        </w:rPr>
        <w:t>Поэтому одним из основных направлений в работе укрепления здоровья средствами физкультуры является врачебное наблюдение за влиянием физкультуры и спорта на физическое состоящие человека.</w:t>
      </w:r>
      <w:proofErr w:type="gramEnd"/>
    </w:p>
    <w:p w:rsidR="00D112BE" w:rsidRPr="007B4DFA" w:rsidRDefault="00D112BE" w:rsidP="00D112BE">
      <w:pPr>
        <w:jc w:val="both"/>
        <w:rPr>
          <w:rFonts w:ascii="Times New Roman" w:hAnsi="Times New Roman" w:cs="Times New Roman"/>
          <w:sz w:val="24"/>
          <w:szCs w:val="24"/>
        </w:rPr>
      </w:pPr>
      <w:r w:rsidRPr="007B4DFA">
        <w:rPr>
          <w:rFonts w:ascii="Times New Roman" w:hAnsi="Times New Roman" w:cs="Times New Roman"/>
          <w:sz w:val="24"/>
          <w:szCs w:val="24"/>
        </w:rPr>
        <w:t>Согласно программе, разработанной Международным комитетом по стандартизации тестов физической готовности, определение работоспособности должно проходить по четырем направлениям:</w:t>
      </w:r>
    </w:p>
    <w:p w:rsidR="00D112BE" w:rsidRPr="007B4DFA" w:rsidRDefault="00D112BE" w:rsidP="00D112BE">
      <w:pPr>
        <w:jc w:val="both"/>
        <w:rPr>
          <w:rFonts w:ascii="Times New Roman" w:hAnsi="Times New Roman" w:cs="Times New Roman"/>
          <w:sz w:val="24"/>
          <w:szCs w:val="24"/>
        </w:rPr>
      </w:pPr>
      <w:r w:rsidRPr="007B4DFA">
        <w:rPr>
          <w:rFonts w:ascii="Times New Roman" w:hAnsi="Times New Roman" w:cs="Times New Roman"/>
          <w:sz w:val="24"/>
          <w:szCs w:val="24"/>
        </w:rPr>
        <w:t xml:space="preserve">1) медицинский осмотр; </w:t>
      </w:r>
    </w:p>
    <w:p w:rsidR="00D112BE" w:rsidRPr="007B4DFA" w:rsidRDefault="00D112BE" w:rsidP="00D112BE">
      <w:pPr>
        <w:jc w:val="both"/>
        <w:rPr>
          <w:rFonts w:ascii="Times New Roman" w:hAnsi="Times New Roman" w:cs="Times New Roman"/>
          <w:sz w:val="24"/>
          <w:szCs w:val="24"/>
        </w:rPr>
      </w:pPr>
      <w:r w:rsidRPr="007B4DFA">
        <w:rPr>
          <w:rFonts w:ascii="Times New Roman" w:hAnsi="Times New Roman" w:cs="Times New Roman"/>
          <w:sz w:val="24"/>
          <w:szCs w:val="24"/>
        </w:rPr>
        <w:t>2) определение физиологических реакций разных систем организма на физическую нагрузку;</w:t>
      </w:r>
    </w:p>
    <w:p w:rsidR="00D112BE" w:rsidRPr="007B4DFA" w:rsidRDefault="00D112BE" w:rsidP="00D112BE">
      <w:pPr>
        <w:jc w:val="both"/>
        <w:rPr>
          <w:rFonts w:ascii="Times New Roman" w:hAnsi="Times New Roman" w:cs="Times New Roman"/>
          <w:sz w:val="24"/>
          <w:szCs w:val="24"/>
        </w:rPr>
      </w:pPr>
      <w:r w:rsidRPr="007B4DFA">
        <w:rPr>
          <w:rFonts w:ascii="Times New Roman" w:hAnsi="Times New Roman" w:cs="Times New Roman"/>
          <w:sz w:val="24"/>
          <w:szCs w:val="24"/>
        </w:rPr>
        <w:t>3) определение телосложения и состав тела в корреляции с физической работоспособностью;</w:t>
      </w:r>
    </w:p>
    <w:p w:rsidR="00D112BE" w:rsidRPr="007B4DFA" w:rsidRDefault="00D112BE" w:rsidP="00D112BE">
      <w:pPr>
        <w:jc w:val="both"/>
        <w:rPr>
          <w:rFonts w:ascii="Times New Roman" w:hAnsi="Times New Roman" w:cs="Times New Roman"/>
          <w:sz w:val="24"/>
          <w:szCs w:val="24"/>
        </w:rPr>
      </w:pPr>
      <w:r w:rsidRPr="007B4DFA">
        <w:rPr>
          <w:rFonts w:ascii="Times New Roman" w:hAnsi="Times New Roman" w:cs="Times New Roman"/>
          <w:sz w:val="24"/>
          <w:szCs w:val="24"/>
        </w:rPr>
        <w:t>4) определение способности к выполнению физических нагрузок и движений в комплексе упражнений, совершение которых зависит от разных систем организма.</w:t>
      </w:r>
    </w:p>
    <w:p w:rsidR="007B4DFA" w:rsidRDefault="00D112BE" w:rsidP="00D112BE">
      <w:pPr>
        <w:jc w:val="both"/>
        <w:rPr>
          <w:rFonts w:ascii="Times New Roman" w:hAnsi="Times New Roman" w:cs="Times New Roman"/>
          <w:sz w:val="24"/>
          <w:szCs w:val="24"/>
        </w:rPr>
      </w:pPr>
      <w:r w:rsidRPr="007B4DFA">
        <w:rPr>
          <w:rFonts w:ascii="Times New Roman" w:hAnsi="Times New Roman" w:cs="Times New Roman"/>
          <w:sz w:val="24"/>
          <w:szCs w:val="24"/>
        </w:rPr>
        <w:t>Основными методами исследования физического развития человека являются внешний осмотр (</w:t>
      </w:r>
      <w:proofErr w:type="spellStart"/>
      <w:r w:rsidRPr="007B4DFA">
        <w:rPr>
          <w:rFonts w:ascii="Times New Roman" w:hAnsi="Times New Roman" w:cs="Times New Roman"/>
          <w:sz w:val="24"/>
          <w:szCs w:val="24"/>
        </w:rPr>
        <w:t>соматоскопия</w:t>
      </w:r>
      <w:proofErr w:type="spellEnd"/>
      <w:r w:rsidRPr="007B4DFA">
        <w:rPr>
          <w:rFonts w:ascii="Times New Roman" w:hAnsi="Times New Roman" w:cs="Times New Roman"/>
          <w:sz w:val="24"/>
          <w:szCs w:val="24"/>
        </w:rPr>
        <w:t>) и измерения — антропометрия (</w:t>
      </w:r>
      <w:proofErr w:type="spellStart"/>
      <w:r w:rsidRPr="007B4DFA">
        <w:rPr>
          <w:rFonts w:ascii="Times New Roman" w:hAnsi="Times New Roman" w:cs="Times New Roman"/>
          <w:sz w:val="24"/>
          <w:szCs w:val="24"/>
        </w:rPr>
        <w:t>соматометрия</w:t>
      </w:r>
      <w:proofErr w:type="spellEnd"/>
      <w:r w:rsidRPr="007B4DFA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D112BE" w:rsidRPr="007B4DFA" w:rsidRDefault="00D112BE" w:rsidP="00D112B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B4DFA">
        <w:rPr>
          <w:rFonts w:ascii="Times New Roman" w:hAnsi="Times New Roman" w:cs="Times New Roman"/>
          <w:b/>
          <w:sz w:val="24"/>
          <w:szCs w:val="24"/>
        </w:rPr>
        <w:t>Наружный осмотр (</w:t>
      </w:r>
      <w:proofErr w:type="spellStart"/>
      <w:r w:rsidRPr="007B4DFA">
        <w:rPr>
          <w:rFonts w:ascii="Times New Roman" w:hAnsi="Times New Roman" w:cs="Times New Roman"/>
          <w:b/>
          <w:sz w:val="24"/>
          <w:szCs w:val="24"/>
        </w:rPr>
        <w:t>соматоскопия</w:t>
      </w:r>
      <w:proofErr w:type="spellEnd"/>
      <w:r w:rsidRPr="007B4DFA">
        <w:rPr>
          <w:rFonts w:ascii="Times New Roman" w:hAnsi="Times New Roman" w:cs="Times New Roman"/>
          <w:b/>
          <w:sz w:val="24"/>
          <w:szCs w:val="24"/>
        </w:rPr>
        <w:t>)</w:t>
      </w:r>
    </w:p>
    <w:p w:rsidR="00D112BE" w:rsidRPr="007B4DFA" w:rsidRDefault="00D112BE" w:rsidP="00D112B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112BE" w:rsidRPr="007B4DFA" w:rsidRDefault="00D112BE" w:rsidP="00D112BE">
      <w:pPr>
        <w:jc w:val="both"/>
        <w:rPr>
          <w:rFonts w:ascii="Times New Roman" w:hAnsi="Times New Roman" w:cs="Times New Roman"/>
          <w:sz w:val="24"/>
          <w:szCs w:val="24"/>
        </w:rPr>
      </w:pPr>
      <w:r w:rsidRPr="007B4DFA">
        <w:rPr>
          <w:rFonts w:ascii="Times New Roman" w:hAnsi="Times New Roman" w:cs="Times New Roman"/>
          <w:sz w:val="24"/>
          <w:szCs w:val="24"/>
        </w:rPr>
        <w:lastRenderedPageBreak/>
        <w:t>При исследовании физического развития человека наряду с данными, полученными инструментальными методами, учитывают и описательные показатели.</w:t>
      </w:r>
    </w:p>
    <w:p w:rsidR="00D112BE" w:rsidRPr="007B4DFA" w:rsidRDefault="00D112BE" w:rsidP="00D112BE">
      <w:pPr>
        <w:jc w:val="both"/>
        <w:rPr>
          <w:rFonts w:ascii="Times New Roman" w:hAnsi="Times New Roman" w:cs="Times New Roman"/>
          <w:sz w:val="24"/>
          <w:szCs w:val="24"/>
        </w:rPr>
      </w:pPr>
      <w:r w:rsidRPr="007B4DFA">
        <w:rPr>
          <w:rFonts w:ascii="Times New Roman" w:hAnsi="Times New Roman" w:cs="Times New Roman"/>
          <w:sz w:val="24"/>
          <w:szCs w:val="24"/>
        </w:rPr>
        <w:t xml:space="preserve">Начинают осмотр с оценки кожного покрова, затем формы грудной клетки, живота, ног, степени развития мускулатуры, жироотложений, состояния опорно-двигательного аппарата и других параметров (показателей). </w:t>
      </w:r>
    </w:p>
    <w:p w:rsidR="00D112BE" w:rsidRPr="007B4DFA" w:rsidRDefault="00D112BE" w:rsidP="00D112BE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7B4DFA">
        <w:rPr>
          <w:rFonts w:ascii="Times New Roman" w:hAnsi="Times New Roman" w:cs="Times New Roman"/>
          <w:sz w:val="24"/>
          <w:szCs w:val="24"/>
        </w:rPr>
        <w:t>K</w:t>
      </w:r>
      <w:proofErr w:type="gramEnd"/>
      <w:r w:rsidRPr="007B4DFA">
        <w:rPr>
          <w:rFonts w:ascii="Times New Roman" w:hAnsi="Times New Roman" w:cs="Times New Roman"/>
          <w:sz w:val="24"/>
          <w:szCs w:val="24"/>
        </w:rPr>
        <w:t>ожа</w:t>
      </w:r>
      <w:proofErr w:type="spellEnd"/>
      <w:r w:rsidRPr="007B4DFA">
        <w:rPr>
          <w:rFonts w:ascii="Times New Roman" w:hAnsi="Times New Roman" w:cs="Times New Roman"/>
          <w:sz w:val="24"/>
          <w:szCs w:val="24"/>
        </w:rPr>
        <w:t xml:space="preserve"> описывается как гладкая, чистая, влажная, сухая, упругая, вялая, </w:t>
      </w:r>
      <w:proofErr w:type="spellStart"/>
      <w:r w:rsidRPr="007B4DFA">
        <w:rPr>
          <w:rFonts w:ascii="Times New Roman" w:hAnsi="Times New Roman" w:cs="Times New Roman"/>
          <w:sz w:val="24"/>
          <w:szCs w:val="24"/>
        </w:rPr>
        <w:t>угристая</w:t>
      </w:r>
      <w:proofErr w:type="spellEnd"/>
      <w:r w:rsidRPr="007B4DFA">
        <w:rPr>
          <w:rFonts w:ascii="Times New Roman" w:hAnsi="Times New Roman" w:cs="Times New Roman"/>
          <w:sz w:val="24"/>
          <w:szCs w:val="24"/>
        </w:rPr>
        <w:t xml:space="preserve">, бледная, </w:t>
      </w:r>
      <w:proofErr w:type="spellStart"/>
      <w:r w:rsidRPr="007B4DFA">
        <w:rPr>
          <w:rFonts w:ascii="Times New Roman" w:hAnsi="Times New Roman" w:cs="Times New Roman"/>
          <w:sz w:val="24"/>
          <w:szCs w:val="24"/>
        </w:rPr>
        <w:t>гиперемированная</w:t>
      </w:r>
      <w:proofErr w:type="spellEnd"/>
      <w:r w:rsidRPr="007B4DFA">
        <w:rPr>
          <w:rFonts w:ascii="Times New Roman" w:hAnsi="Times New Roman" w:cs="Times New Roman"/>
          <w:sz w:val="24"/>
          <w:szCs w:val="24"/>
        </w:rPr>
        <w:t xml:space="preserve"> и др.</w:t>
      </w:r>
    </w:p>
    <w:p w:rsidR="00D112BE" w:rsidRPr="007B4DFA" w:rsidRDefault="00D112BE" w:rsidP="00D112BE">
      <w:pPr>
        <w:jc w:val="both"/>
        <w:rPr>
          <w:rFonts w:ascii="Times New Roman" w:hAnsi="Times New Roman" w:cs="Times New Roman"/>
          <w:sz w:val="24"/>
          <w:szCs w:val="24"/>
        </w:rPr>
      </w:pPr>
      <w:r w:rsidRPr="007B4DFA">
        <w:rPr>
          <w:rFonts w:ascii="Times New Roman" w:hAnsi="Times New Roman" w:cs="Times New Roman"/>
          <w:sz w:val="24"/>
          <w:szCs w:val="24"/>
        </w:rPr>
        <w:t>Состояние опорно-двигательного аппарата (ОДА) оценивается по общему впечатлению: массивности, ширине плеч, осанке и пр.</w:t>
      </w:r>
    </w:p>
    <w:p w:rsidR="00D112BE" w:rsidRPr="007B4DFA" w:rsidRDefault="00D112BE" w:rsidP="00D112BE">
      <w:pPr>
        <w:jc w:val="both"/>
        <w:rPr>
          <w:rFonts w:ascii="Times New Roman" w:hAnsi="Times New Roman" w:cs="Times New Roman"/>
          <w:sz w:val="24"/>
          <w:szCs w:val="24"/>
        </w:rPr>
      </w:pPr>
      <w:r w:rsidRPr="007B4DFA">
        <w:rPr>
          <w:rFonts w:ascii="Times New Roman" w:hAnsi="Times New Roman" w:cs="Times New Roman"/>
          <w:sz w:val="24"/>
          <w:szCs w:val="24"/>
        </w:rPr>
        <w:t>Позвоночник — выполняет основную опорную функцию (</w:t>
      </w:r>
      <w:proofErr w:type="gramStart"/>
      <w:r w:rsidRPr="007B4DFA">
        <w:rPr>
          <w:rFonts w:ascii="Times New Roman" w:hAnsi="Times New Roman" w:cs="Times New Roman"/>
          <w:sz w:val="24"/>
          <w:szCs w:val="24"/>
        </w:rPr>
        <w:t>см</w:t>
      </w:r>
      <w:proofErr w:type="gramEnd"/>
      <w:r w:rsidRPr="007B4DFA">
        <w:rPr>
          <w:rFonts w:ascii="Times New Roman" w:hAnsi="Times New Roman" w:cs="Times New Roman"/>
          <w:sz w:val="24"/>
          <w:szCs w:val="24"/>
        </w:rPr>
        <w:t xml:space="preserve">. рис. Скелет человека). </w:t>
      </w:r>
      <w:proofErr w:type="gramStart"/>
      <w:r w:rsidRPr="007B4DFA">
        <w:rPr>
          <w:rFonts w:ascii="Times New Roman" w:hAnsi="Times New Roman" w:cs="Times New Roman"/>
          <w:sz w:val="24"/>
          <w:szCs w:val="24"/>
        </w:rPr>
        <w:t>Его осматривают в сагиттальной и фронтальной плоскостях, определяют форму линии, образованной остистыми отростками позвонков, обращают внимание на симметричность лопаток и уровень плеч, состояние треугольника талии, образуемого линией талии и опущенной рукой (см. рис. Определение искривления позвоночника).</w:t>
      </w:r>
      <w:proofErr w:type="gramEnd"/>
    </w:p>
    <w:p w:rsidR="00D112BE" w:rsidRPr="007B4DFA" w:rsidRDefault="00D112BE" w:rsidP="00D112BE">
      <w:pPr>
        <w:jc w:val="both"/>
        <w:rPr>
          <w:rFonts w:ascii="Times New Roman" w:hAnsi="Times New Roman" w:cs="Times New Roman"/>
          <w:sz w:val="24"/>
          <w:szCs w:val="24"/>
        </w:rPr>
      </w:pPr>
      <w:r w:rsidRPr="007B4DFA">
        <w:rPr>
          <w:rFonts w:ascii="Times New Roman" w:hAnsi="Times New Roman" w:cs="Times New Roman"/>
          <w:sz w:val="24"/>
          <w:szCs w:val="24"/>
        </w:rPr>
        <w:t xml:space="preserve">Осанка — привычная поза непринужденно стоящего человека. Зависит она от формы позвоночника, равномерности развития и тонуса мускулатуры торса. Различают осанку правильную, сутуловатую, </w:t>
      </w:r>
      <w:proofErr w:type="spellStart"/>
      <w:r w:rsidRPr="007B4DFA">
        <w:rPr>
          <w:rFonts w:ascii="Times New Roman" w:hAnsi="Times New Roman" w:cs="Times New Roman"/>
          <w:sz w:val="24"/>
          <w:szCs w:val="24"/>
        </w:rPr>
        <w:t>кифотическую</w:t>
      </w:r>
      <w:proofErr w:type="spellEnd"/>
      <w:r w:rsidRPr="007B4DF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B4DFA">
        <w:rPr>
          <w:rFonts w:ascii="Times New Roman" w:hAnsi="Times New Roman" w:cs="Times New Roman"/>
          <w:sz w:val="24"/>
          <w:szCs w:val="24"/>
        </w:rPr>
        <w:t>лордотичесную</w:t>
      </w:r>
      <w:proofErr w:type="spellEnd"/>
      <w:r w:rsidRPr="007B4DFA">
        <w:rPr>
          <w:rFonts w:ascii="Times New Roman" w:hAnsi="Times New Roman" w:cs="Times New Roman"/>
          <w:sz w:val="24"/>
          <w:szCs w:val="24"/>
        </w:rPr>
        <w:t xml:space="preserve"> и выпрямленную (</w:t>
      </w:r>
      <w:proofErr w:type="gramStart"/>
      <w:r w:rsidRPr="007B4DFA">
        <w:rPr>
          <w:rFonts w:ascii="Times New Roman" w:hAnsi="Times New Roman" w:cs="Times New Roman"/>
          <w:sz w:val="24"/>
          <w:szCs w:val="24"/>
        </w:rPr>
        <w:t>см</w:t>
      </w:r>
      <w:proofErr w:type="gramEnd"/>
      <w:r w:rsidRPr="007B4DFA">
        <w:rPr>
          <w:rFonts w:ascii="Times New Roman" w:hAnsi="Times New Roman" w:cs="Times New Roman"/>
          <w:sz w:val="24"/>
          <w:szCs w:val="24"/>
        </w:rPr>
        <w:t xml:space="preserve">. рис. Виды осанки). Для определения осанки проводят визуальные наблюдения над положением лопаток, уровнем плеч, положением головы. </w:t>
      </w:r>
      <w:proofErr w:type="spellStart"/>
      <w:proofErr w:type="gramStart"/>
      <w:r w:rsidRPr="007B4DFA">
        <w:rPr>
          <w:rFonts w:ascii="Times New Roman" w:hAnsi="Times New Roman" w:cs="Times New Roman"/>
          <w:sz w:val="24"/>
          <w:szCs w:val="24"/>
        </w:rPr>
        <w:t>K</w:t>
      </w:r>
      <w:proofErr w:type="gramEnd"/>
      <w:r w:rsidRPr="007B4DFA">
        <w:rPr>
          <w:rFonts w:ascii="Times New Roman" w:hAnsi="Times New Roman" w:cs="Times New Roman"/>
          <w:sz w:val="24"/>
          <w:szCs w:val="24"/>
        </w:rPr>
        <w:t>роме</w:t>
      </w:r>
      <w:proofErr w:type="spellEnd"/>
      <w:r w:rsidRPr="007B4DFA">
        <w:rPr>
          <w:rFonts w:ascii="Times New Roman" w:hAnsi="Times New Roman" w:cs="Times New Roman"/>
          <w:sz w:val="24"/>
          <w:szCs w:val="24"/>
        </w:rPr>
        <w:t xml:space="preserve"> того, включают инструментальные исследования (определение глубины шейного и поясничного изгибов и длины позвоночника).</w:t>
      </w:r>
    </w:p>
    <w:p w:rsidR="00D112BE" w:rsidRPr="007B4DFA" w:rsidRDefault="00D112BE" w:rsidP="00D112BE">
      <w:pPr>
        <w:jc w:val="both"/>
        <w:rPr>
          <w:rFonts w:ascii="Times New Roman" w:hAnsi="Times New Roman" w:cs="Times New Roman"/>
          <w:sz w:val="24"/>
          <w:szCs w:val="24"/>
        </w:rPr>
      </w:pPr>
      <w:r w:rsidRPr="007B4DFA">
        <w:rPr>
          <w:rFonts w:ascii="Times New Roman" w:hAnsi="Times New Roman" w:cs="Times New Roman"/>
          <w:sz w:val="24"/>
          <w:szCs w:val="24"/>
        </w:rPr>
        <w:t>Нормальная осанка характеризуется пятью признаками (</w:t>
      </w:r>
      <w:proofErr w:type="gramStart"/>
      <w:r w:rsidRPr="007B4DFA">
        <w:rPr>
          <w:rFonts w:ascii="Times New Roman" w:hAnsi="Times New Roman" w:cs="Times New Roman"/>
          <w:sz w:val="24"/>
          <w:szCs w:val="24"/>
        </w:rPr>
        <w:t>см</w:t>
      </w:r>
      <w:proofErr w:type="gramEnd"/>
      <w:r w:rsidRPr="007B4DFA">
        <w:rPr>
          <w:rFonts w:ascii="Times New Roman" w:hAnsi="Times New Roman" w:cs="Times New Roman"/>
          <w:sz w:val="24"/>
          <w:szCs w:val="24"/>
        </w:rPr>
        <w:t>. рис. Определение искривления позвоночника; Нормальная осанка):</w:t>
      </w:r>
    </w:p>
    <w:p w:rsidR="00D112BE" w:rsidRPr="007B4DFA" w:rsidRDefault="00D112BE" w:rsidP="00D112BE">
      <w:pPr>
        <w:jc w:val="both"/>
        <w:rPr>
          <w:rFonts w:ascii="Times New Roman" w:hAnsi="Times New Roman" w:cs="Times New Roman"/>
          <w:sz w:val="24"/>
          <w:szCs w:val="24"/>
        </w:rPr>
      </w:pPr>
      <w:r w:rsidRPr="007B4DFA">
        <w:rPr>
          <w:rFonts w:ascii="Times New Roman" w:hAnsi="Times New Roman" w:cs="Times New Roman"/>
          <w:sz w:val="24"/>
          <w:szCs w:val="24"/>
        </w:rPr>
        <w:t xml:space="preserve">1 — расположением остистых отростков позвонков по линии отвеса, опущенного от бугра затылочной кости и проходящего вдоль </w:t>
      </w:r>
      <w:proofErr w:type="spellStart"/>
      <w:r w:rsidRPr="007B4DFA">
        <w:rPr>
          <w:rFonts w:ascii="Times New Roman" w:hAnsi="Times New Roman" w:cs="Times New Roman"/>
          <w:sz w:val="24"/>
          <w:szCs w:val="24"/>
        </w:rPr>
        <w:t>межягодичной</w:t>
      </w:r>
      <w:proofErr w:type="spellEnd"/>
      <w:r w:rsidRPr="007B4DFA">
        <w:rPr>
          <w:rFonts w:ascii="Times New Roman" w:hAnsi="Times New Roman" w:cs="Times New Roman"/>
          <w:sz w:val="24"/>
          <w:szCs w:val="24"/>
        </w:rPr>
        <w:t xml:space="preserve"> складки;</w:t>
      </w:r>
    </w:p>
    <w:p w:rsidR="00D112BE" w:rsidRPr="007B4DFA" w:rsidRDefault="00D112BE" w:rsidP="00D112BE">
      <w:pPr>
        <w:jc w:val="both"/>
        <w:rPr>
          <w:rFonts w:ascii="Times New Roman" w:hAnsi="Times New Roman" w:cs="Times New Roman"/>
          <w:sz w:val="24"/>
          <w:szCs w:val="24"/>
        </w:rPr>
      </w:pPr>
      <w:r w:rsidRPr="007B4DFA">
        <w:rPr>
          <w:rFonts w:ascii="Times New Roman" w:hAnsi="Times New Roman" w:cs="Times New Roman"/>
          <w:sz w:val="24"/>
          <w:szCs w:val="24"/>
        </w:rPr>
        <w:t xml:space="preserve">2 — расположением </w:t>
      </w:r>
      <w:proofErr w:type="spellStart"/>
      <w:r w:rsidRPr="007B4DFA">
        <w:rPr>
          <w:rFonts w:ascii="Times New Roman" w:hAnsi="Times New Roman" w:cs="Times New Roman"/>
          <w:sz w:val="24"/>
          <w:szCs w:val="24"/>
        </w:rPr>
        <w:t>наплечий</w:t>
      </w:r>
      <w:proofErr w:type="spellEnd"/>
      <w:r w:rsidRPr="007B4DFA">
        <w:rPr>
          <w:rFonts w:ascii="Times New Roman" w:hAnsi="Times New Roman" w:cs="Times New Roman"/>
          <w:sz w:val="24"/>
          <w:szCs w:val="24"/>
        </w:rPr>
        <w:t xml:space="preserve"> на одном уровне;</w:t>
      </w:r>
    </w:p>
    <w:p w:rsidR="00D112BE" w:rsidRPr="007B4DFA" w:rsidRDefault="00D112BE" w:rsidP="00D112BE">
      <w:pPr>
        <w:jc w:val="both"/>
        <w:rPr>
          <w:rFonts w:ascii="Times New Roman" w:hAnsi="Times New Roman" w:cs="Times New Roman"/>
          <w:sz w:val="24"/>
          <w:szCs w:val="24"/>
        </w:rPr>
      </w:pPr>
      <w:r w:rsidRPr="007B4DFA">
        <w:rPr>
          <w:rFonts w:ascii="Times New Roman" w:hAnsi="Times New Roman" w:cs="Times New Roman"/>
          <w:sz w:val="24"/>
          <w:szCs w:val="24"/>
        </w:rPr>
        <w:t xml:space="preserve">3 — расположением обеих лопаток на одном уровне; </w:t>
      </w:r>
    </w:p>
    <w:p w:rsidR="00D112BE" w:rsidRPr="007B4DFA" w:rsidRDefault="00D112BE" w:rsidP="00D112BE">
      <w:pPr>
        <w:jc w:val="both"/>
        <w:rPr>
          <w:rFonts w:ascii="Times New Roman" w:hAnsi="Times New Roman" w:cs="Times New Roman"/>
          <w:sz w:val="24"/>
          <w:szCs w:val="24"/>
        </w:rPr>
      </w:pPr>
      <w:r w:rsidRPr="007B4DFA">
        <w:rPr>
          <w:rFonts w:ascii="Times New Roman" w:hAnsi="Times New Roman" w:cs="Times New Roman"/>
          <w:sz w:val="24"/>
          <w:szCs w:val="24"/>
        </w:rPr>
        <w:t>4 — равными треугольниками (справа и слева), образуемыми туловищем и свободно опущенными руками;</w:t>
      </w:r>
    </w:p>
    <w:p w:rsidR="00D112BE" w:rsidRPr="007B4DFA" w:rsidRDefault="00D112BE" w:rsidP="00D112BE">
      <w:pPr>
        <w:jc w:val="both"/>
        <w:rPr>
          <w:rFonts w:ascii="Times New Roman" w:hAnsi="Times New Roman" w:cs="Times New Roman"/>
          <w:sz w:val="24"/>
          <w:szCs w:val="24"/>
        </w:rPr>
      </w:pPr>
      <w:r w:rsidRPr="007B4DFA">
        <w:rPr>
          <w:rFonts w:ascii="Times New Roman" w:hAnsi="Times New Roman" w:cs="Times New Roman"/>
          <w:sz w:val="24"/>
          <w:szCs w:val="24"/>
        </w:rPr>
        <w:t>5 — правильными изгибами позвоночника в сагиттальной плоскости (глубиной до 5 см в поясничном отделе и до 2 см — в шейном).</w:t>
      </w:r>
    </w:p>
    <w:p w:rsidR="00D112BE" w:rsidRPr="007B4DFA" w:rsidRDefault="00D112BE" w:rsidP="00D112BE">
      <w:pPr>
        <w:jc w:val="both"/>
        <w:rPr>
          <w:rFonts w:ascii="Times New Roman" w:hAnsi="Times New Roman" w:cs="Times New Roman"/>
          <w:sz w:val="24"/>
          <w:szCs w:val="24"/>
        </w:rPr>
      </w:pPr>
      <w:r w:rsidRPr="007B4DFA">
        <w:rPr>
          <w:rFonts w:ascii="Times New Roman" w:hAnsi="Times New Roman" w:cs="Times New Roman"/>
          <w:sz w:val="24"/>
          <w:szCs w:val="24"/>
        </w:rPr>
        <w:t>При ряде заболеваний (сколиоз, кифоз и др.) происходит изменение осанки (</w:t>
      </w:r>
      <w:proofErr w:type="gramStart"/>
      <w:r w:rsidRPr="007B4DFA">
        <w:rPr>
          <w:rFonts w:ascii="Times New Roman" w:hAnsi="Times New Roman" w:cs="Times New Roman"/>
          <w:sz w:val="24"/>
          <w:szCs w:val="24"/>
        </w:rPr>
        <w:t>см</w:t>
      </w:r>
      <w:proofErr w:type="gramEnd"/>
      <w:r w:rsidRPr="007B4DFA">
        <w:rPr>
          <w:rFonts w:ascii="Times New Roman" w:hAnsi="Times New Roman" w:cs="Times New Roman"/>
          <w:sz w:val="24"/>
          <w:szCs w:val="24"/>
        </w:rPr>
        <w:t xml:space="preserve">. рис. Нормальная осанка). Нередко занятия соответствующим видом спорта, ранняя специализация (гимнастика, штанга и др.) ведут к расстройству функции позвоночника и мышечному дисбалансу, что отрицательно сказывается на функции внутренних органов и работоспособности человека в целом. </w:t>
      </w:r>
    </w:p>
    <w:p w:rsidR="00D112BE" w:rsidRPr="007B4DFA" w:rsidRDefault="00D112BE" w:rsidP="00D112BE">
      <w:pPr>
        <w:jc w:val="both"/>
        <w:rPr>
          <w:rFonts w:ascii="Times New Roman" w:hAnsi="Times New Roman" w:cs="Times New Roman"/>
          <w:sz w:val="24"/>
          <w:szCs w:val="24"/>
        </w:rPr>
      </w:pPr>
      <w:r w:rsidRPr="007B4DFA">
        <w:rPr>
          <w:rFonts w:ascii="Times New Roman" w:hAnsi="Times New Roman" w:cs="Times New Roman"/>
          <w:sz w:val="24"/>
          <w:szCs w:val="24"/>
        </w:rPr>
        <w:t xml:space="preserve">При определении формы ног </w:t>
      </w:r>
      <w:proofErr w:type="gramStart"/>
      <w:r w:rsidRPr="007B4DFA">
        <w:rPr>
          <w:rFonts w:ascii="Times New Roman" w:hAnsi="Times New Roman" w:cs="Times New Roman"/>
          <w:sz w:val="24"/>
          <w:szCs w:val="24"/>
        </w:rPr>
        <w:t>обследуемый</w:t>
      </w:r>
      <w:proofErr w:type="gramEnd"/>
      <w:r w:rsidRPr="007B4DFA">
        <w:rPr>
          <w:rFonts w:ascii="Times New Roman" w:hAnsi="Times New Roman" w:cs="Times New Roman"/>
          <w:sz w:val="24"/>
          <w:szCs w:val="24"/>
        </w:rPr>
        <w:t xml:space="preserve"> соединяет пятки вместе и стоит, выпрямившись. </w:t>
      </w:r>
      <w:proofErr w:type="gramStart"/>
      <w:r w:rsidRPr="007B4DFA">
        <w:rPr>
          <w:rFonts w:ascii="Times New Roman" w:hAnsi="Times New Roman" w:cs="Times New Roman"/>
          <w:sz w:val="24"/>
          <w:szCs w:val="24"/>
        </w:rPr>
        <w:t xml:space="preserve">В норме ноги соприкасаются в области коленных суставов, при </w:t>
      </w:r>
      <w:proofErr w:type="spellStart"/>
      <w:r w:rsidRPr="007B4DFA">
        <w:rPr>
          <w:rFonts w:ascii="Times New Roman" w:hAnsi="Times New Roman" w:cs="Times New Roman"/>
          <w:sz w:val="24"/>
          <w:szCs w:val="24"/>
        </w:rPr>
        <w:t>О-образной</w:t>
      </w:r>
      <w:proofErr w:type="spellEnd"/>
      <w:r w:rsidRPr="007B4DFA">
        <w:rPr>
          <w:rFonts w:ascii="Times New Roman" w:hAnsi="Times New Roman" w:cs="Times New Roman"/>
          <w:sz w:val="24"/>
          <w:szCs w:val="24"/>
        </w:rPr>
        <w:t xml:space="preserve"> форме коленные суставы не касаются, при Х-образной — один коленный сустав заходит за другой (см. рис. Форма ног).</w:t>
      </w:r>
      <w:proofErr w:type="gramEnd"/>
    </w:p>
    <w:p w:rsidR="00D112BE" w:rsidRPr="007B4DFA" w:rsidRDefault="00D112BE" w:rsidP="00D112BE">
      <w:pPr>
        <w:jc w:val="both"/>
        <w:rPr>
          <w:rFonts w:ascii="Times New Roman" w:hAnsi="Times New Roman" w:cs="Times New Roman"/>
          <w:sz w:val="24"/>
          <w:szCs w:val="24"/>
        </w:rPr>
      </w:pPr>
      <w:r w:rsidRPr="007B4DFA">
        <w:rPr>
          <w:rFonts w:ascii="Times New Roman" w:hAnsi="Times New Roman" w:cs="Times New Roman"/>
          <w:sz w:val="24"/>
          <w:szCs w:val="24"/>
        </w:rPr>
        <w:t>Стопа — орган опоры и передвижения. Различают стопу нормальную, уплощенную и плоскую (</w:t>
      </w:r>
      <w:proofErr w:type="gramStart"/>
      <w:r w:rsidRPr="007B4DFA">
        <w:rPr>
          <w:rFonts w:ascii="Times New Roman" w:hAnsi="Times New Roman" w:cs="Times New Roman"/>
          <w:sz w:val="24"/>
          <w:szCs w:val="24"/>
        </w:rPr>
        <w:t>см</w:t>
      </w:r>
      <w:proofErr w:type="gramEnd"/>
      <w:r w:rsidRPr="007B4DFA">
        <w:rPr>
          <w:rFonts w:ascii="Times New Roman" w:hAnsi="Times New Roman" w:cs="Times New Roman"/>
          <w:sz w:val="24"/>
          <w:szCs w:val="24"/>
        </w:rPr>
        <w:t xml:space="preserve">. рис. Внешний вид стоп и их отпечатков). При осмотре стопы опорной поверхности обращают </w:t>
      </w:r>
      <w:r w:rsidRPr="007B4DFA">
        <w:rPr>
          <w:rFonts w:ascii="Times New Roman" w:hAnsi="Times New Roman" w:cs="Times New Roman"/>
          <w:sz w:val="24"/>
          <w:szCs w:val="24"/>
        </w:rPr>
        <w:lastRenderedPageBreak/>
        <w:t xml:space="preserve">внимание на ширину перешейка, соединяющего область пятки с передней частью стопы. </w:t>
      </w:r>
      <w:proofErr w:type="spellStart"/>
      <w:proofErr w:type="gramStart"/>
      <w:r w:rsidRPr="007B4DFA">
        <w:rPr>
          <w:rFonts w:ascii="Times New Roman" w:hAnsi="Times New Roman" w:cs="Times New Roman"/>
          <w:sz w:val="24"/>
          <w:szCs w:val="24"/>
        </w:rPr>
        <w:t>K</w:t>
      </w:r>
      <w:proofErr w:type="gramEnd"/>
      <w:r w:rsidRPr="007B4DFA">
        <w:rPr>
          <w:rFonts w:ascii="Times New Roman" w:hAnsi="Times New Roman" w:cs="Times New Roman"/>
          <w:sz w:val="24"/>
          <w:szCs w:val="24"/>
        </w:rPr>
        <w:t>роме</w:t>
      </w:r>
      <w:proofErr w:type="spellEnd"/>
      <w:r w:rsidRPr="007B4DFA">
        <w:rPr>
          <w:rFonts w:ascii="Times New Roman" w:hAnsi="Times New Roman" w:cs="Times New Roman"/>
          <w:sz w:val="24"/>
          <w:szCs w:val="24"/>
        </w:rPr>
        <w:t xml:space="preserve"> того, обращают внимание на вертикальные оси ахиллова сухожилия и пятки при нагрузке.</w:t>
      </w:r>
    </w:p>
    <w:p w:rsidR="00D112BE" w:rsidRPr="007B4DFA" w:rsidRDefault="00D112BE" w:rsidP="00D112BE">
      <w:pPr>
        <w:jc w:val="both"/>
        <w:rPr>
          <w:rFonts w:ascii="Times New Roman" w:hAnsi="Times New Roman" w:cs="Times New Roman"/>
          <w:sz w:val="24"/>
          <w:szCs w:val="24"/>
        </w:rPr>
      </w:pPr>
      <w:r w:rsidRPr="007B4DFA">
        <w:rPr>
          <w:rFonts w:ascii="Times New Roman" w:hAnsi="Times New Roman" w:cs="Times New Roman"/>
          <w:sz w:val="24"/>
          <w:szCs w:val="24"/>
        </w:rPr>
        <w:t>Помимо осмотра, можно получить отпечатки стопы (</w:t>
      </w:r>
      <w:proofErr w:type="spellStart"/>
      <w:r w:rsidRPr="007B4DFA">
        <w:rPr>
          <w:rFonts w:ascii="Times New Roman" w:hAnsi="Times New Roman" w:cs="Times New Roman"/>
          <w:sz w:val="24"/>
          <w:szCs w:val="24"/>
        </w:rPr>
        <w:t>плантография</w:t>
      </w:r>
      <w:proofErr w:type="spellEnd"/>
      <w:r w:rsidRPr="007B4DFA">
        <w:rPr>
          <w:rFonts w:ascii="Times New Roman" w:hAnsi="Times New Roman" w:cs="Times New Roman"/>
          <w:sz w:val="24"/>
          <w:szCs w:val="24"/>
        </w:rPr>
        <w:t xml:space="preserve">). Степень уплощения стопы рассчитывают по методу </w:t>
      </w:r>
      <w:proofErr w:type="spellStart"/>
      <w:r w:rsidRPr="007B4DFA">
        <w:rPr>
          <w:rFonts w:ascii="Times New Roman" w:hAnsi="Times New Roman" w:cs="Times New Roman"/>
          <w:sz w:val="24"/>
          <w:szCs w:val="24"/>
        </w:rPr>
        <w:t>Штритер</w:t>
      </w:r>
      <w:proofErr w:type="spellEnd"/>
      <w:r w:rsidRPr="007B4DFA">
        <w:rPr>
          <w:rFonts w:ascii="Times New Roman" w:hAnsi="Times New Roman" w:cs="Times New Roman"/>
          <w:sz w:val="24"/>
          <w:szCs w:val="24"/>
        </w:rPr>
        <w:t xml:space="preserve"> (см. рис. Внешний вид стоп и их отпечатков).</w:t>
      </w:r>
    </w:p>
    <w:p w:rsidR="00D112BE" w:rsidRPr="007B4DFA" w:rsidRDefault="00D112BE" w:rsidP="00D112BE">
      <w:pPr>
        <w:jc w:val="both"/>
        <w:rPr>
          <w:rFonts w:ascii="Times New Roman" w:hAnsi="Times New Roman" w:cs="Times New Roman"/>
          <w:sz w:val="24"/>
          <w:szCs w:val="24"/>
        </w:rPr>
      </w:pPr>
      <w:r w:rsidRPr="007B4DFA">
        <w:rPr>
          <w:rFonts w:ascii="Times New Roman" w:hAnsi="Times New Roman" w:cs="Times New Roman"/>
          <w:sz w:val="24"/>
          <w:szCs w:val="24"/>
        </w:rPr>
        <w:t xml:space="preserve">Осмотр грудной клетки нужен для определения ее формы, симметричности в дыхании обеих половин грудной клетки и типа дыхания. </w:t>
      </w:r>
    </w:p>
    <w:p w:rsidR="00D112BE" w:rsidRPr="007B4DFA" w:rsidRDefault="00D112BE" w:rsidP="00D112BE">
      <w:pPr>
        <w:jc w:val="both"/>
        <w:rPr>
          <w:rFonts w:ascii="Times New Roman" w:hAnsi="Times New Roman" w:cs="Times New Roman"/>
          <w:sz w:val="24"/>
          <w:szCs w:val="24"/>
        </w:rPr>
      </w:pPr>
      <w:r w:rsidRPr="007B4DFA">
        <w:rPr>
          <w:rFonts w:ascii="Times New Roman" w:hAnsi="Times New Roman" w:cs="Times New Roman"/>
          <w:sz w:val="24"/>
          <w:szCs w:val="24"/>
        </w:rPr>
        <w:t xml:space="preserve">Форма грудной клетки, соответственно конституциональным типам, бывает трех видов: </w:t>
      </w:r>
      <w:proofErr w:type="spellStart"/>
      <w:r w:rsidRPr="007B4DFA">
        <w:rPr>
          <w:rFonts w:ascii="Times New Roman" w:hAnsi="Times New Roman" w:cs="Times New Roman"/>
          <w:sz w:val="24"/>
          <w:szCs w:val="24"/>
        </w:rPr>
        <w:t>нормостеническая</w:t>
      </w:r>
      <w:proofErr w:type="spellEnd"/>
      <w:r w:rsidRPr="007B4DFA">
        <w:rPr>
          <w:rFonts w:ascii="Times New Roman" w:hAnsi="Times New Roman" w:cs="Times New Roman"/>
          <w:sz w:val="24"/>
          <w:szCs w:val="24"/>
        </w:rPr>
        <w:t xml:space="preserve">, астеническая и </w:t>
      </w:r>
      <w:proofErr w:type="spellStart"/>
      <w:r w:rsidRPr="007B4DFA">
        <w:rPr>
          <w:rFonts w:ascii="Times New Roman" w:hAnsi="Times New Roman" w:cs="Times New Roman"/>
          <w:sz w:val="24"/>
          <w:szCs w:val="24"/>
        </w:rPr>
        <w:t>гиперстеническая</w:t>
      </w:r>
      <w:proofErr w:type="spellEnd"/>
      <w:r w:rsidRPr="007B4DFA">
        <w:rPr>
          <w:rFonts w:ascii="Times New Roman" w:hAnsi="Times New Roman" w:cs="Times New Roman"/>
          <w:sz w:val="24"/>
          <w:szCs w:val="24"/>
        </w:rPr>
        <w:t>. Чаще грудная клетка бывает смешанной формы.</w:t>
      </w:r>
    </w:p>
    <w:p w:rsidR="00D112BE" w:rsidRPr="007B4DFA" w:rsidRDefault="00D112BE" w:rsidP="00D112BE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B4DFA">
        <w:rPr>
          <w:rFonts w:ascii="Times New Roman" w:hAnsi="Times New Roman" w:cs="Times New Roman"/>
          <w:sz w:val="24"/>
          <w:szCs w:val="24"/>
        </w:rPr>
        <w:t>Нормостеническая</w:t>
      </w:r>
      <w:proofErr w:type="spellEnd"/>
      <w:r w:rsidRPr="007B4DFA">
        <w:rPr>
          <w:rFonts w:ascii="Times New Roman" w:hAnsi="Times New Roman" w:cs="Times New Roman"/>
          <w:sz w:val="24"/>
          <w:szCs w:val="24"/>
        </w:rPr>
        <w:t xml:space="preserve"> форма грудной клетки характеризуется пропорциональностью соотношения между </w:t>
      </w:r>
      <w:proofErr w:type="spellStart"/>
      <w:r w:rsidRPr="007B4DFA">
        <w:rPr>
          <w:rFonts w:ascii="Times New Roman" w:hAnsi="Times New Roman" w:cs="Times New Roman"/>
          <w:sz w:val="24"/>
          <w:szCs w:val="24"/>
        </w:rPr>
        <w:t>передне-задними</w:t>
      </w:r>
      <w:proofErr w:type="spellEnd"/>
      <w:r w:rsidRPr="007B4DFA">
        <w:rPr>
          <w:rFonts w:ascii="Times New Roman" w:hAnsi="Times New Roman" w:cs="Times New Roman"/>
          <w:sz w:val="24"/>
          <w:szCs w:val="24"/>
        </w:rPr>
        <w:t xml:space="preserve"> и поперечными ее размерами, </w:t>
      </w:r>
      <w:proofErr w:type="gramStart"/>
      <w:r w:rsidRPr="007B4DFA">
        <w:rPr>
          <w:rFonts w:ascii="Times New Roman" w:hAnsi="Times New Roman" w:cs="Times New Roman"/>
          <w:sz w:val="24"/>
          <w:szCs w:val="24"/>
        </w:rPr>
        <w:t>над</w:t>
      </w:r>
      <w:proofErr w:type="gramEnd"/>
      <w:r w:rsidRPr="007B4DFA">
        <w:rPr>
          <w:rFonts w:ascii="Times New Roman" w:hAnsi="Times New Roman" w:cs="Times New Roman"/>
          <w:sz w:val="24"/>
          <w:szCs w:val="24"/>
        </w:rPr>
        <w:t xml:space="preserve">- и подключичные пространства умеренно выражены. Лопатки плотно прилегают к грудной клетке, межреберные пространства выражены </w:t>
      </w:r>
      <w:proofErr w:type="spellStart"/>
      <w:r w:rsidRPr="007B4DFA">
        <w:rPr>
          <w:rFonts w:ascii="Times New Roman" w:hAnsi="Times New Roman" w:cs="Times New Roman"/>
          <w:sz w:val="24"/>
          <w:szCs w:val="24"/>
        </w:rPr>
        <w:t>нерезко</w:t>
      </w:r>
      <w:proofErr w:type="spellEnd"/>
      <w:r w:rsidRPr="007B4DFA">
        <w:rPr>
          <w:rFonts w:ascii="Times New Roman" w:hAnsi="Times New Roman" w:cs="Times New Roman"/>
          <w:sz w:val="24"/>
          <w:szCs w:val="24"/>
        </w:rPr>
        <w:t xml:space="preserve">. Надчревный угол приближается к </w:t>
      </w:r>
      <w:proofErr w:type="gramStart"/>
      <w:r w:rsidRPr="007B4DFA">
        <w:rPr>
          <w:rFonts w:ascii="Times New Roman" w:hAnsi="Times New Roman" w:cs="Times New Roman"/>
          <w:sz w:val="24"/>
          <w:szCs w:val="24"/>
        </w:rPr>
        <w:t>прямому</w:t>
      </w:r>
      <w:proofErr w:type="gramEnd"/>
      <w:r w:rsidRPr="007B4DFA">
        <w:rPr>
          <w:rFonts w:ascii="Times New Roman" w:hAnsi="Times New Roman" w:cs="Times New Roman"/>
          <w:sz w:val="24"/>
          <w:szCs w:val="24"/>
        </w:rPr>
        <w:t xml:space="preserve"> и равен приблизительно 90°.</w:t>
      </w:r>
    </w:p>
    <w:p w:rsidR="00D112BE" w:rsidRPr="007B4DFA" w:rsidRDefault="00D112BE" w:rsidP="00D112BE">
      <w:pPr>
        <w:jc w:val="both"/>
        <w:rPr>
          <w:rFonts w:ascii="Times New Roman" w:hAnsi="Times New Roman" w:cs="Times New Roman"/>
          <w:sz w:val="24"/>
          <w:szCs w:val="24"/>
        </w:rPr>
      </w:pPr>
      <w:r w:rsidRPr="007B4DFA">
        <w:rPr>
          <w:rFonts w:ascii="Times New Roman" w:hAnsi="Times New Roman" w:cs="Times New Roman"/>
          <w:sz w:val="24"/>
          <w:szCs w:val="24"/>
        </w:rPr>
        <w:t xml:space="preserve">Астеническая форма грудной клетки — достаточно плоская, потому что </w:t>
      </w:r>
      <w:proofErr w:type="spellStart"/>
      <w:r w:rsidRPr="007B4DFA">
        <w:rPr>
          <w:rFonts w:ascii="Times New Roman" w:hAnsi="Times New Roman" w:cs="Times New Roman"/>
          <w:sz w:val="24"/>
          <w:szCs w:val="24"/>
        </w:rPr>
        <w:t>передне-задний</w:t>
      </w:r>
      <w:proofErr w:type="spellEnd"/>
      <w:r w:rsidRPr="007B4DFA">
        <w:rPr>
          <w:rFonts w:ascii="Times New Roman" w:hAnsi="Times New Roman" w:cs="Times New Roman"/>
          <w:sz w:val="24"/>
          <w:szCs w:val="24"/>
        </w:rPr>
        <w:t xml:space="preserve"> размер уменьшен по отношению </w:t>
      </w:r>
      <w:proofErr w:type="gramStart"/>
      <w:r w:rsidRPr="007B4DFA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7B4DFA">
        <w:rPr>
          <w:rFonts w:ascii="Times New Roman" w:hAnsi="Times New Roman" w:cs="Times New Roman"/>
          <w:sz w:val="24"/>
          <w:szCs w:val="24"/>
        </w:rPr>
        <w:t xml:space="preserve"> поперечному. </w:t>
      </w:r>
      <w:proofErr w:type="gramStart"/>
      <w:r w:rsidRPr="007B4DFA">
        <w:rPr>
          <w:rFonts w:ascii="Times New Roman" w:hAnsi="Times New Roman" w:cs="Times New Roman"/>
          <w:sz w:val="24"/>
          <w:szCs w:val="24"/>
        </w:rPr>
        <w:t>Над</w:t>
      </w:r>
      <w:proofErr w:type="gramEnd"/>
      <w:r w:rsidRPr="007B4DFA">
        <w:rPr>
          <w:rFonts w:ascii="Times New Roman" w:hAnsi="Times New Roman" w:cs="Times New Roman"/>
          <w:sz w:val="24"/>
          <w:szCs w:val="24"/>
        </w:rPr>
        <w:t xml:space="preserve">- и подключичные пространства западают, лопатки отстоят от грудной клетки. </w:t>
      </w:r>
      <w:proofErr w:type="spellStart"/>
      <w:proofErr w:type="gramStart"/>
      <w:r w:rsidRPr="007B4DFA">
        <w:rPr>
          <w:rFonts w:ascii="Times New Roman" w:hAnsi="Times New Roman" w:cs="Times New Roman"/>
          <w:sz w:val="24"/>
          <w:szCs w:val="24"/>
        </w:rPr>
        <w:t>K</w:t>
      </w:r>
      <w:proofErr w:type="gramEnd"/>
      <w:r w:rsidRPr="007B4DFA">
        <w:rPr>
          <w:rFonts w:ascii="Times New Roman" w:hAnsi="Times New Roman" w:cs="Times New Roman"/>
          <w:sz w:val="24"/>
          <w:szCs w:val="24"/>
        </w:rPr>
        <w:t>рай</w:t>
      </w:r>
      <w:proofErr w:type="spellEnd"/>
      <w:r w:rsidRPr="007B4DFA">
        <w:rPr>
          <w:rFonts w:ascii="Times New Roman" w:hAnsi="Times New Roman" w:cs="Times New Roman"/>
          <w:sz w:val="24"/>
          <w:szCs w:val="24"/>
        </w:rPr>
        <w:t xml:space="preserve"> Х ребра свободен и легко определяется при пальпации. Надчревный угол острый — меньше 90°.</w:t>
      </w:r>
    </w:p>
    <w:p w:rsidR="00D112BE" w:rsidRPr="007B4DFA" w:rsidRDefault="00D112BE" w:rsidP="00D112BE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B4DFA">
        <w:rPr>
          <w:rFonts w:ascii="Times New Roman" w:hAnsi="Times New Roman" w:cs="Times New Roman"/>
          <w:sz w:val="24"/>
          <w:szCs w:val="24"/>
        </w:rPr>
        <w:t>Гиперстеническая</w:t>
      </w:r>
      <w:proofErr w:type="spellEnd"/>
      <w:r w:rsidRPr="007B4DFA">
        <w:rPr>
          <w:rFonts w:ascii="Times New Roman" w:hAnsi="Times New Roman" w:cs="Times New Roman"/>
          <w:sz w:val="24"/>
          <w:szCs w:val="24"/>
        </w:rPr>
        <w:t xml:space="preserve"> форма грудной клетки. </w:t>
      </w:r>
      <w:proofErr w:type="spellStart"/>
      <w:proofErr w:type="gramStart"/>
      <w:r w:rsidRPr="007B4DFA">
        <w:rPr>
          <w:rFonts w:ascii="Times New Roman" w:hAnsi="Times New Roman" w:cs="Times New Roman"/>
          <w:sz w:val="24"/>
          <w:szCs w:val="24"/>
        </w:rPr>
        <w:t>Передне-задний</w:t>
      </w:r>
      <w:proofErr w:type="spellEnd"/>
      <w:proofErr w:type="gramEnd"/>
      <w:r w:rsidRPr="007B4DFA">
        <w:rPr>
          <w:rFonts w:ascii="Times New Roman" w:hAnsi="Times New Roman" w:cs="Times New Roman"/>
          <w:sz w:val="24"/>
          <w:szCs w:val="24"/>
        </w:rPr>
        <w:t xml:space="preserve"> диаметр ее более </w:t>
      </w:r>
      <w:proofErr w:type="spellStart"/>
      <w:r w:rsidRPr="007B4DFA">
        <w:rPr>
          <w:rFonts w:ascii="Times New Roman" w:hAnsi="Times New Roman" w:cs="Times New Roman"/>
          <w:sz w:val="24"/>
          <w:szCs w:val="24"/>
        </w:rPr>
        <w:t>нормостенической</w:t>
      </w:r>
      <w:proofErr w:type="spellEnd"/>
      <w:r w:rsidRPr="007B4DFA">
        <w:rPr>
          <w:rFonts w:ascii="Times New Roman" w:hAnsi="Times New Roman" w:cs="Times New Roman"/>
          <w:sz w:val="24"/>
          <w:szCs w:val="24"/>
        </w:rPr>
        <w:t xml:space="preserve">, и поэтому поперечный разрез приближается к кругу. Межреберные промежутки узкие, </w:t>
      </w:r>
      <w:proofErr w:type="gramStart"/>
      <w:r w:rsidRPr="007B4DFA">
        <w:rPr>
          <w:rFonts w:ascii="Times New Roman" w:hAnsi="Times New Roman" w:cs="Times New Roman"/>
          <w:sz w:val="24"/>
          <w:szCs w:val="24"/>
        </w:rPr>
        <w:t>над</w:t>
      </w:r>
      <w:proofErr w:type="gramEnd"/>
      <w:r w:rsidRPr="007B4DFA">
        <w:rPr>
          <w:rFonts w:ascii="Times New Roman" w:hAnsi="Times New Roman" w:cs="Times New Roman"/>
          <w:sz w:val="24"/>
          <w:szCs w:val="24"/>
        </w:rPr>
        <w:t>- и подключичные пространства слабо выражены. Надчревный угол тупой — больше 90°.</w:t>
      </w:r>
    </w:p>
    <w:p w:rsidR="00D112BE" w:rsidRPr="007B4DFA" w:rsidRDefault="00D112BE" w:rsidP="00D112BE">
      <w:pPr>
        <w:jc w:val="both"/>
        <w:rPr>
          <w:rFonts w:ascii="Times New Roman" w:hAnsi="Times New Roman" w:cs="Times New Roman"/>
          <w:sz w:val="24"/>
          <w:szCs w:val="24"/>
        </w:rPr>
      </w:pPr>
      <w:r w:rsidRPr="007B4DFA">
        <w:rPr>
          <w:rFonts w:ascii="Times New Roman" w:hAnsi="Times New Roman" w:cs="Times New Roman"/>
          <w:sz w:val="24"/>
          <w:szCs w:val="24"/>
        </w:rPr>
        <w:t xml:space="preserve">Патологические формы грудной клетки развиваются под влиянием болезненных процессов в органах грудной полости или при деформации скелета. У физкультурников нередко встречается воронкообразная грудная клетка, рахитическая, ладьевидная и др. </w:t>
      </w:r>
    </w:p>
    <w:p w:rsidR="00D112BE" w:rsidRPr="007B4DFA" w:rsidRDefault="00D112BE" w:rsidP="00D112BE">
      <w:pPr>
        <w:jc w:val="both"/>
        <w:rPr>
          <w:rFonts w:ascii="Times New Roman" w:hAnsi="Times New Roman" w:cs="Times New Roman"/>
          <w:sz w:val="24"/>
          <w:szCs w:val="24"/>
        </w:rPr>
      </w:pPr>
      <w:r w:rsidRPr="007B4DFA">
        <w:rPr>
          <w:rFonts w:ascii="Times New Roman" w:hAnsi="Times New Roman" w:cs="Times New Roman"/>
          <w:sz w:val="24"/>
          <w:szCs w:val="24"/>
        </w:rPr>
        <w:t xml:space="preserve">На форму грудной клетки могут влиять также различные виды искривления позвоночника. Так, </w:t>
      </w:r>
      <w:proofErr w:type="spellStart"/>
      <w:r w:rsidRPr="007B4DFA">
        <w:rPr>
          <w:rFonts w:ascii="Times New Roman" w:hAnsi="Times New Roman" w:cs="Times New Roman"/>
          <w:sz w:val="24"/>
          <w:szCs w:val="24"/>
        </w:rPr>
        <w:t>кифозное</w:t>
      </w:r>
      <w:proofErr w:type="spellEnd"/>
      <w:r w:rsidRPr="007B4DFA">
        <w:rPr>
          <w:rFonts w:ascii="Times New Roman" w:hAnsi="Times New Roman" w:cs="Times New Roman"/>
          <w:sz w:val="24"/>
          <w:szCs w:val="24"/>
        </w:rPr>
        <w:t xml:space="preserve"> искривление позвоночника нередко сочетается с одновременным сколиозом и носит название </w:t>
      </w:r>
      <w:proofErr w:type="spellStart"/>
      <w:r w:rsidRPr="007B4DFA">
        <w:rPr>
          <w:rFonts w:ascii="Times New Roman" w:hAnsi="Times New Roman" w:cs="Times New Roman"/>
          <w:sz w:val="24"/>
          <w:szCs w:val="24"/>
        </w:rPr>
        <w:t>кифосколиоза</w:t>
      </w:r>
      <w:proofErr w:type="spellEnd"/>
      <w:r w:rsidRPr="007B4DFA">
        <w:rPr>
          <w:rFonts w:ascii="Times New Roman" w:hAnsi="Times New Roman" w:cs="Times New Roman"/>
          <w:sz w:val="24"/>
          <w:szCs w:val="24"/>
        </w:rPr>
        <w:t xml:space="preserve">, а грудная клетка </w:t>
      </w:r>
      <w:proofErr w:type="gramStart"/>
      <w:r w:rsidRPr="007B4DFA">
        <w:rPr>
          <w:rFonts w:ascii="Times New Roman" w:hAnsi="Times New Roman" w:cs="Times New Roman"/>
          <w:sz w:val="24"/>
          <w:szCs w:val="24"/>
        </w:rPr>
        <w:t>кифосколиотической</w:t>
      </w:r>
      <w:proofErr w:type="gramEnd"/>
      <w:r w:rsidRPr="007B4DF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112BE" w:rsidRPr="007B4DFA" w:rsidRDefault="00D112BE" w:rsidP="00D112BE">
      <w:pPr>
        <w:jc w:val="both"/>
        <w:rPr>
          <w:rFonts w:ascii="Times New Roman" w:hAnsi="Times New Roman" w:cs="Times New Roman"/>
          <w:sz w:val="24"/>
          <w:szCs w:val="24"/>
        </w:rPr>
      </w:pPr>
      <w:r w:rsidRPr="007B4DFA">
        <w:rPr>
          <w:rFonts w:ascii="Times New Roman" w:hAnsi="Times New Roman" w:cs="Times New Roman"/>
          <w:sz w:val="24"/>
          <w:szCs w:val="24"/>
        </w:rPr>
        <w:t>При исследовании грудной клетки необходимо также обратить внимание на тип дыхания, его частоту, глубину и ритм. Различают следующие типы дыхания: грудной, брюшной и смешанный. Если дыхательные движения выполняются в основном за счет сокращения межреберных мышц, то говорят о грудном, или реберном, типе дыхания. Он присущ в основном женщинам. Брюшной тип дыхания характерен для мужчин. Смешанный тип, при котором в дыхании участвуют нижние отделы грудной клетки и верхняя часть живота, характерен для спортсменов.</w:t>
      </w:r>
    </w:p>
    <w:p w:rsidR="00D112BE" w:rsidRPr="007B4DFA" w:rsidRDefault="00D112BE" w:rsidP="00D112BE">
      <w:pPr>
        <w:jc w:val="both"/>
        <w:rPr>
          <w:rFonts w:ascii="Times New Roman" w:hAnsi="Times New Roman" w:cs="Times New Roman"/>
          <w:sz w:val="24"/>
          <w:szCs w:val="24"/>
        </w:rPr>
      </w:pPr>
      <w:r w:rsidRPr="007B4DFA">
        <w:rPr>
          <w:rFonts w:ascii="Times New Roman" w:hAnsi="Times New Roman" w:cs="Times New Roman"/>
          <w:sz w:val="24"/>
          <w:szCs w:val="24"/>
        </w:rPr>
        <w:t xml:space="preserve">Развитие мускулатуры характеризуются количеством мышечной ткани, ее упругостью, рельефностью и др. О развитии мускулатуры дополнительно судят по положению лопаток, форме живота и др. Развитость мускулатуры в значительной мере определяет силу, выносливость человека и вид спорта, которым он занимается. </w:t>
      </w:r>
    </w:p>
    <w:p w:rsidR="00D112BE" w:rsidRPr="007B4DFA" w:rsidRDefault="00D112BE" w:rsidP="00D112BE">
      <w:pPr>
        <w:jc w:val="both"/>
        <w:rPr>
          <w:rFonts w:ascii="Times New Roman" w:hAnsi="Times New Roman" w:cs="Times New Roman"/>
          <w:sz w:val="24"/>
          <w:szCs w:val="24"/>
        </w:rPr>
      </w:pPr>
      <w:r w:rsidRPr="007B4DFA">
        <w:rPr>
          <w:rFonts w:ascii="Times New Roman" w:hAnsi="Times New Roman" w:cs="Times New Roman"/>
          <w:sz w:val="24"/>
          <w:szCs w:val="24"/>
        </w:rPr>
        <w:t xml:space="preserve">Степень полового развития — важная часть характеристики физического развития школьников и определяется по совокупности вторичных половых признаков: волосистости на лобке и в подмышечной области, кроме того, у девочек — по развитию </w:t>
      </w:r>
      <w:proofErr w:type="gramStart"/>
      <w:r w:rsidRPr="007B4DFA">
        <w:rPr>
          <w:rFonts w:ascii="Times New Roman" w:hAnsi="Times New Roman" w:cs="Times New Roman"/>
          <w:sz w:val="24"/>
          <w:szCs w:val="24"/>
        </w:rPr>
        <w:t>молочный</w:t>
      </w:r>
      <w:proofErr w:type="gramEnd"/>
      <w:r w:rsidRPr="007B4DFA">
        <w:rPr>
          <w:rFonts w:ascii="Times New Roman" w:hAnsi="Times New Roman" w:cs="Times New Roman"/>
          <w:sz w:val="24"/>
          <w:szCs w:val="24"/>
        </w:rPr>
        <w:t xml:space="preserve"> железы и времени появления менструаций, у юношей — по развитию волосяного покрова на лице, кадыке и мутации голоса.</w:t>
      </w:r>
    </w:p>
    <w:p w:rsidR="00D112BE" w:rsidRPr="007B4DFA" w:rsidRDefault="00D112BE" w:rsidP="00D112B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112BE" w:rsidRPr="007B4DFA" w:rsidRDefault="00D112BE" w:rsidP="00D112BE">
      <w:pPr>
        <w:jc w:val="both"/>
        <w:rPr>
          <w:rFonts w:ascii="Times New Roman" w:hAnsi="Times New Roman" w:cs="Times New Roman"/>
          <w:sz w:val="24"/>
          <w:szCs w:val="24"/>
        </w:rPr>
      </w:pPr>
      <w:r w:rsidRPr="007B4DFA">
        <w:rPr>
          <w:rFonts w:ascii="Times New Roman" w:hAnsi="Times New Roman" w:cs="Times New Roman"/>
          <w:sz w:val="24"/>
          <w:szCs w:val="24"/>
        </w:rPr>
        <w:t xml:space="preserve">Телосложение определяется размерами, формами, пропорцией (соотношением одних размеров тела с другими) и особенностями взаимного расположения частей тела. На телосложение влияет вид спорта, питание, окружающая среда (климатические условия) и другие факторы. </w:t>
      </w:r>
      <w:proofErr w:type="spellStart"/>
      <w:proofErr w:type="gramStart"/>
      <w:r w:rsidRPr="007B4DFA">
        <w:rPr>
          <w:rFonts w:ascii="Times New Roman" w:hAnsi="Times New Roman" w:cs="Times New Roman"/>
          <w:sz w:val="24"/>
          <w:szCs w:val="24"/>
        </w:rPr>
        <w:t>K</w:t>
      </w:r>
      <w:proofErr w:type="gramEnd"/>
      <w:r w:rsidRPr="007B4DFA">
        <w:rPr>
          <w:rFonts w:ascii="Times New Roman" w:hAnsi="Times New Roman" w:cs="Times New Roman"/>
          <w:sz w:val="24"/>
          <w:szCs w:val="24"/>
        </w:rPr>
        <w:t>онституция</w:t>
      </w:r>
      <w:proofErr w:type="spellEnd"/>
      <w:r w:rsidRPr="007B4DFA">
        <w:rPr>
          <w:rFonts w:ascii="Times New Roman" w:hAnsi="Times New Roman" w:cs="Times New Roman"/>
          <w:sz w:val="24"/>
          <w:szCs w:val="24"/>
        </w:rPr>
        <w:t xml:space="preserve"> — это особенности телосложения человека. М.В. </w:t>
      </w:r>
      <w:proofErr w:type="spellStart"/>
      <w:r w:rsidRPr="007B4DFA">
        <w:rPr>
          <w:rFonts w:ascii="Times New Roman" w:hAnsi="Times New Roman" w:cs="Times New Roman"/>
          <w:sz w:val="24"/>
          <w:szCs w:val="24"/>
        </w:rPr>
        <w:t>Черноруцкий</w:t>
      </w:r>
      <w:proofErr w:type="spellEnd"/>
      <w:r w:rsidRPr="007B4DFA">
        <w:rPr>
          <w:rFonts w:ascii="Times New Roman" w:hAnsi="Times New Roman" w:cs="Times New Roman"/>
          <w:sz w:val="24"/>
          <w:szCs w:val="24"/>
        </w:rPr>
        <w:t xml:space="preserve"> выделяет три типа конституции (</w:t>
      </w:r>
      <w:proofErr w:type="gramStart"/>
      <w:r w:rsidRPr="007B4DFA">
        <w:rPr>
          <w:rFonts w:ascii="Times New Roman" w:hAnsi="Times New Roman" w:cs="Times New Roman"/>
          <w:sz w:val="24"/>
          <w:szCs w:val="24"/>
        </w:rPr>
        <w:t>см</w:t>
      </w:r>
      <w:proofErr w:type="gramEnd"/>
      <w:r w:rsidRPr="007B4DFA">
        <w:rPr>
          <w:rFonts w:ascii="Times New Roman" w:hAnsi="Times New Roman" w:cs="Times New Roman"/>
          <w:sz w:val="24"/>
          <w:szCs w:val="24"/>
        </w:rPr>
        <w:t xml:space="preserve">. рис. Типы телосложения): </w:t>
      </w:r>
      <w:proofErr w:type="spellStart"/>
      <w:r w:rsidRPr="007B4DFA">
        <w:rPr>
          <w:rFonts w:ascii="Times New Roman" w:hAnsi="Times New Roman" w:cs="Times New Roman"/>
          <w:sz w:val="24"/>
          <w:szCs w:val="24"/>
        </w:rPr>
        <w:t>гиперстенический</w:t>
      </w:r>
      <w:proofErr w:type="spellEnd"/>
      <w:r w:rsidRPr="007B4DFA">
        <w:rPr>
          <w:rFonts w:ascii="Times New Roman" w:hAnsi="Times New Roman" w:cs="Times New Roman"/>
          <w:sz w:val="24"/>
          <w:szCs w:val="24"/>
        </w:rPr>
        <w:t xml:space="preserve">, астенический и </w:t>
      </w:r>
      <w:proofErr w:type="spellStart"/>
      <w:r w:rsidRPr="007B4DFA">
        <w:rPr>
          <w:rFonts w:ascii="Times New Roman" w:hAnsi="Times New Roman" w:cs="Times New Roman"/>
          <w:sz w:val="24"/>
          <w:szCs w:val="24"/>
        </w:rPr>
        <w:t>нормостенический</w:t>
      </w:r>
      <w:proofErr w:type="spellEnd"/>
      <w:r w:rsidRPr="007B4DFA">
        <w:rPr>
          <w:rFonts w:ascii="Times New Roman" w:hAnsi="Times New Roman" w:cs="Times New Roman"/>
          <w:sz w:val="24"/>
          <w:szCs w:val="24"/>
        </w:rPr>
        <w:t>. Автор учитывает как морфологические, так и функциональные особенности индивидуума.</w:t>
      </w:r>
    </w:p>
    <w:p w:rsidR="00D112BE" w:rsidRPr="007B4DFA" w:rsidRDefault="00D112BE" w:rsidP="00D112BE">
      <w:pPr>
        <w:jc w:val="both"/>
        <w:rPr>
          <w:rFonts w:ascii="Times New Roman" w:hAnsi="Times New Roman" w:cs="Times New Roman"/>
          <w:sz w:val="24"/>
          <w:szCs w:val="24"/>
        </w:rPr>
      </w:pPr>
      <w:r w:rsidRPr="007B4DFA">
        <w:rPr>
          <w:rFonts w:ascii="Times New Roman" w:hAnsi="Times New Roman" w:cs="Times New Roman"/>
          <w:sz w:val="24"/>
          <w:szCs w:val="24"/>
        </w:rPr>
        <w:t xml:space="preserve">При </w:t>
      </w:r>
      <w:proofErr w:type="spellStart"/>
      <w:r w:rsidRPr="007B4DFA">
        <w:rPr>
          <w:rFonts w:ascii="Times New Roman" w:hAnsi="Times New Roman" w:cs="Times New Roman"/>
          <w:sz w:val="24"/>
          <w:szCs w:val="24"/>
        </w:rPr>
        <w:t>гиперстеническом</w:t>
      </w:r>
      <w:proofErr w:type="spellEnd"/>
      <w:r w:rsidRPr="007B4DFA">
        <w:rPr>
          <w:rFonts w:ascii="Times New Roman" w:hAnsi="Times New Roman" w:cs="Times New Roman"/>
          <w:sz w:val="24"/>
          <w:szCs w:val="24"/>
        </w:rPr>
        <w:t xml:space="preserve"> типе телосложения преобладают поперечные размеры тела, голова округлой формы, лицо широкое, шея короткая и толстая, грудная клетка широкая и короткая, живот большой, конечности короткие и толстые, кожа плотная. </w:t>
      </w:r>
    </w:p>
    <w:p w:rsidR="00D112BE" w:rsidRPr="007B4DFA" w:rsidRDefault="00D112BE" w:rsidP="00D112BE">
      <w:pPr>
        <w:jc w:val="both"/>
        <w:rPr>
          <w:rFonts w:ascii="Times New Roman" w:hAnsi="Times New Roman" w:cs="Times New Roman"/>
          <w:sz w:val="24"/>
          <w:szCs w:val="24"/>
        </w:rPr>
      </w:pPr>
      <w:r w:rsidRPr="007B4DFA">
        <w:rPr>
          <w:rFonts w:ascii="Times New Roman" w:hAnsi="Times New Roman" w:cs="Times New Roman"/>
          <w:sz w:val="24"/>
          <w:szCs w:val="24"/>
        </w:rPr>
        <w:t>Астенический тип телосложения характеризуется преобладанием продольных размеров тела. У астеников узкое лицо, длинная и тонкая шея, длинная и плоская грудная клетка, небольшой живот, тонкие конечности, слаборазвитая мускулатура, тонкая бледная кожа.</w:t>
      </w:r>
    </w:p>
    <w:p w:rsidR="00D112BE" w:rsidRPr="007B4DFA" w:rsidRDefault="00D112BE" w:rsidP="00D112BE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B4DFA">
        <w:rPr>
          <w:rFonts w:ascii="Times New Roman" w:hAnsi="Times New Roman" w:cs="Times New Roman"/>
          <w:sz w:val="24"/>
          <w:szCs w:val="24"/>
        </w:rPr>
        <w:t>Нормостенический</w:t>
      </w:r>
      <w:proofErr w:type="spellEnd"/>
      <w:r w:rsidRPr="007B4DFA">
        <w:rPr>
          <w:rFonts w:ascii="Times New Roman" w:hAnsi="Times New Roman" w:cs="Times New Roman"/>
          <w:sz w:val="24"/>
          <w:szCs w:val="24"/>
        </w:rPr>
        <w:t xml:space="preserve"> тип телосложения характеризуется пропорциональным телосложением.</w:t>
      </w:r>
    </w:p>
    <w:p w:rsidR="00D112BE" w:rsidRPr="007B4DFA" w:rsidRDefault="00D112BE" w:rsidP="00D112BE">
      <w:pPr>
        <w:jc w:val="both"/>
        <w:rPr>
          <w:rFonts w:ascii="Times New Roman" w:hAnsi="Times New Roman" w:cs="Times New Roman"/>
          <w:sz w:val="24"/>
          <w:szCs w:val="24"/>
        </w:rPr>
      </w:pPr>
      <w:r w:rsidRPr="007B4DFA">
        <w:rPr>
          <w:rFonts w:ascii="Times New Roman" w:hAnsi="Times New Roman" w:cs="Times New Roman"/>
          <w:sz w:val="24"/>
          <w:szCs w:val="24"/>
        </w:rPr>
        <w:t xml:space="preserve">Замечена зависимость конституционального типа человека и подверженности его тем или иным заболеваниям. Так, у астеников чаще встречаются туберкулез, заболевания желудочно-кишечного тракта, у гиперстеников — болезнь обмена веществ, печени, гипертоническая болезнь и др. </w:t>
      </w:r>
    </w:p>
    <w:p w:rsidR="00D112BE" w:rsidRPr="007B4DFA" w:rsidRDefault="00D112BE" w:rsidP="00D112BE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B4DFA">
        <w:rPr>
          <w:rFonts w:ascii="Times New Roman" w:hAnsi="Times New Roman" w:cs="Times New Roman"/>
          <w:sz w:val="24"/>
          <w:szCs w:val="24"/>
        </w:rPr>
        <w:t>Conrad</w:t>
      </w:r>
      <w:proofErr w:type="spellEnd"/>
      <w:r w:rsidRPr="007B4DFA">
        <w:rPr>
          <w:rFonts w:ascii="Times New Roman" w:hAnsi="Times New Roman" w:cs="Times New Roman"/>
          <w:sz w:val="24"/>
          <w:szCs w:val="24"/>
        </w:rPr>
        <w:t xml:space="preserve"> (1963), основываясь на морфологических признаках, выделяет следующие типы телосложения у спортсменов: </w:t>
      </w:r>
      <w:proofErr w:type="spellStart"/>
      <w:r w:rsidRPr="007B4DFA">
        <w:rPr>
          <w:rFonts w:ascii="Times New Roman" w:hAnsi="Times New Roman" w:cs="Times New Roman"/>
          <w:sz w:val="24"/>
          <w:szCs w:val="24"/>
        </w:rPr>
        <w:t>лептоморф</w:t>
      </w:r>
      <w:proofErr w:type="spellEnd"/>
      <w:r w:rsidRPr="007B4DF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B4DFA">
        <w:rPr>
          <w:rFonts w:ascii="Times New Roman" w:hAnsi="Times New Roman" w:cs="Times New Roman"/>
          <w:sz w:val="24"/>
          <w:szCs w:val="24"/>
        </w:rPr>
        <w:t>ателтоморф</w:t>
      </w:r>
      <w:proofErr w:type="spellEnd"/>
      <w:r w:rsidRPr="007B4DF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B4DFA">
        <w:rPr>
          <w:rFonts w:ascii="Times New Roman" w:hAnsi="Times New Roman" w:cs="Times New Roman"/>
          <w:sz w:val="24"/>
          <w:szCs w:val="24"/>
        </w:rPr>
        <w:t>пикноморф</w:t>
      </w:r>
      <w:proofErr w:type="spellEnd"/>
      <w:r w:rsidRPr="007B4DF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B4DFA">
        <w:rPr>
          <w:rFonts w:ascii="Times New Roman" w:hAnsi="Times New Roman" w:cs="Times New Roman"/>
          <w:sz w:val="24"/>
          <w:szCs w:val="24"/>
        </w:rPr>
        <w:t>метроморф</w:t>
      </w:r>
      <w:proofErr w:type="spellEnd"/>
      <w:r w:rsidRPr="007B4DFA">
        <w:rPr>
          <w:rFonts w:ascii="Times New Roman" w:hAnsi="Times New Roman" w:cs="Times New Roman"/>
          <w:sz w:val="24"/>
          <w:szCs w:val="24"/>
        </w:rPr>
        <w:t xml:space="preserve"> (в зависимости от степени проявления </w:t>
      </w:r>
      <w:proofErr w:type="spellStart"/>
      <w:r w:rsidRPr="007B4DFA">
        <w:rPr>
          <w:rFonts w:ascii="Times New Roman" w:hAnsi="Times New Roman" w:cs="Times New Roman"/>
          <w:sz w:val="24"/>
          <w:szCs w:val="24"/>
        </w:rPr>
        <w:t>долих</w:t>
      </w:r>
      <w:proofErr w:type="gramStart"/>
      <w:r w:rsidRPr="007B4DFA">
        <w:rPr>
          <w:rFonts w:ascii="Times New Roman" w:hAnsi="Times New Roman" w:cs="Times New Roman"/>
          <w:sz w:val="24"/>
          <w:szCs w:val="24"/>
        </w:rPr>
        <w:t>о</w:t>
      </w:r>
      <w:proofErr w:type="spellEnd"/>
      <w:r w:rsidRPr="007B4DFA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7B4DFA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7B4DFA">
        <w:rPr>
          <w:rFonts w:ascii="Times New Roman" w:hAnsi="Times New Roman" w:cs="Times New Roman"/>
          <w:sz w:val="24"/>
          <w:szCs w:val="24"/>
        </w:rPr>
        <w:t>брахиморфизма</w:t>
      </w:r>
      <w:proofErr w:type="spellEnd"/>
      <w:r w:rsidRPr="007B4DFA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D112BE" w:rsidRPr="007B4DFA" w:rsidRDefault="00D112BE" w:rsidP="00D112BE">
      <w:pPr>
        <w:jc w:val="both"/>
        <w:rPr>
          <w:rFonts w:ascii="Times New Roman" w:hAnsi="Times New Roman" w:cs="Times New Roman"/>
          <w:sz w:val="24"/>
          <w:szCs w:val="24"/>
        </w:rPr>
      </w:pPr>
      <w:r w:rsidRPr="007B4DFA">
        <w:rPr>
          <w:rFonts w:ascii="Times New Roman" w:hAnsi="Times New Roman" w:cs="Times New Roman"/>
          <w:sz w:val="24"/>
          <w:szCs w:val="24"/>
        </w:rPr>
        <w:t xml:space="preserve">Следует заметить, что четко выраженные типы телосложения у спортсменов встречаются редко. Чаще бывают различные комбинированные формы с преобладанием признаков того или иного типа телосложения. Однако существуют характерные типы телосложения для отдельных видов спорта. </w:t>
      </w:r>
      <w:proofErr w:type="gramStart"/>
      <w:r w:rsidRPr="007B4DFA">
        <w:rPr>
          <w:rFonts w:ascii="Times New Roman" w:hAnsi="Times New Roman" w:cs="Times New Roman"/>
          <w:sz w:val="24"/>
          <w:szCs w:val="24"/>
        </w:rPr>
        <w:t>Так, баскетболисты — высокорослые, тяжелоатлеты, метатели — массивные, в спортивной гимнастике преобладают низкорослые и т.д.</w:t>
      </w:r>
      <w:proofErr w:type="gramEnd"/>
    </w:p>
    <w:p w:rsidR="00D112BE" w:rsidRPr="007B4DFA" w:rsidRDefault="00D112BE" w:rsidP="00D112B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B4DFA">
        <w:rPr>
          <w:rFonts w:ascii="Times New Roman" w:hAnsi="Times New Roman" w:cs="Times New Roman"/>
          <w:b/>
          <w:sz w:val="24"/>
          <w:szCs w:val="24"/>
        </w:rPr>
        <w:t>Антропометрия (</w:t>
      </w:r>
      <w:proofErr w:type="spellStart"/>
      <w:r w:rsidRPr="007B4DFA">
        <w:rPr>
          <w:rFonts w:ascii="Times New Roman" w:hAnsi="Times New Roman" w:cs="Times New Roman"/>
          <w:b/>
          <w:sz w:val="24"/>
          <w:szCs w:val="24"/>
        </w:rPr>
        <w:t>соматометрия</w:t>
      </w:r>
      <w:proofErr w:type="spellEnd"/>
      <w:r w:rsidRPr="007B4DFA">
        <w:rPr>
          <w:rFonts w:ascii="Times New Roman" w:hAnsi="Times New Roman" w:cs="Times New Roman"/>
          <w:b/>
          <w:sz w:val="24"/>
          <w:szCs w:val="24"/>
        </w:rPr>
        <w:t>)</w:t>
      </w:r>
    </w:p>
    <w:p w:rsidR="00D112BE" w:rsidRPr="007B4DFA" w:rsidRDefault="00D112BE" w:rsidP="00D112BE">
      <w:pPr>
        <w:jc w:val="both"/>
        <w:rPr>
          <w:rFonts w:ascii="Times New Roman" w:hAnsi="Times New Roman" w:cs="Times New Roman"/>
          <w:sz w:val="24"/>
          <w:szCs w:val="24"/>
        </w:rPr>
      </w:pPr>
      <w:r w:rsidRPr="007B4DFA">
        <w:rPr>
          <w:rFonts w:ascii="Times New Roman" w:hAnsi="Times New Roman" w:cs="Times New Roman"/>
          <w:sz w:val="24"/>
          <w:szCs w:val="24"/>
        </w:rPr>
        <w:t xml:space="preserve">Уровень физического развития определяют совокупностью методов, основанных на измерениях морфологических и функциональных признаков. Различают основные и дополнительные антропометрические показатели. K первым относят рост, массу тела, окружность грудной клетки (при максимальном вдохе, паузе и максимальном выдохе), силу кистей и становую силу (силу мышц спины). </w:t>
      </w:r>
      <w:proofErr w:type="spellStart"/>
      <w:proofErr w:type="gramStart"/>
      <w:r w:rsidRPr="007B4DFA">
        <w:rPr>
          <w:rFonts w:ascii="Times New Roman" w:hAnsi="Times New Roman" w:cs="Times New Roman"/>
          <w:sz w:val="24"/>
          <w:szCs w:val="24"/>
        </w:rPr>
        <w:t>K</w:t>
      </w:r>
      <w:proofErr w:type="gramEnd"/>
      <w:r w:rsidRPr="007B4DFA">
        <w:rPr>
          <w:rFonts w:ascii="Times New Roman" w:hAnsi="Times New Roman" w:cs="Times New Roman"/>
          <w:sz w:val="24"/>
          <w:szCs w:val="24"/>
        </w:rPr>
        <w:t>роме</w:t>
      </w:r>
      <w:proofErr w:type="spellEnd"/>
      <w:r w:rsidRPr="007B4DFA">
        <w:rPr>
          <w:rFonts w:ascii="Times New Roman" w:hAnsi="Times New Roman" w:cs="Times New Roman"/>
          <w:sz w:val="24"/>
          <w:szCs w:val="24"/>
        </w:rPr>
        <w:t xml:space="preserve"> того, к основным показателям физического развития относят определение соотношения «активных» и «пассивных» тканей тела (тощая масса, общее количество жира) и других показателей состава тела. K дополнительным антропометрическим показателям относят </w:t>
      </w:r>
      <w:proofErr w:type="gramStart"/>
      <w:r w:rsidRPr="007B4DFA">
        <w:rPr>
          <w:rFonts w:ascii="Times New Roman" w:hAnsi="Times New Roman" w:cs="Times New Roman"/>
          <w:sz w:val="24"/>
          <w:szCs w:val="24"/>
        </w:rPr>
        <w:t>рост</w:t>
      </w:r>
      <w:proofErr w:type="gramEnd"/>
      <w:r w:rsidRPr="007B4DFA">
        <w:rPr>
          <w:rFonts w:ascii="Times New Roman" w:hAnsi="Times New Roman" w:cs="Times New Roman"/>
          <w:sz w:val="24"/>
          <w:szCs w:val="24"/>
        </w:rPr>
        <w:t xml:space="preserve"> сидя, окружность шеи, размер живота, талии, бедра и голени, плеча, сагиттальный и фронтальный диаметры грудной клетки, длину рук и др. Таким образом, антропометрия включает в себя определение длины, диаметров, окружностей и др.</w:t>
      </w:r>
    </w:p>
    <w:p w:rsidR="00D112BE" w:rsidRPr="007B4DFA" w:rsidRDefault="00D112BE" w:rsidP="00D112BE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B4DFA">
        <w:rPr>
          <w:rFonts w:ascii="Times New Roman" w:hAnsi="Times New Roman" w:cs="Times New Roman"/>
          <w:sz w:val="24"/>
          <w:szCs w:val="24"/>
        </w:rPr>
        <w:t>Рост</w:t>
      </w:r>
      <w:proofErr w:type="gramEnd"/>
      <w:r w:rsidRPr="007B4DFA">
        <w:rPr>
          <w:rFonts w:ascii="Times New Roman" w:hAnsi="Times New Roman" w:cs="Times New Roman"/>
          <w:sz w:val="24"/>
          <w:szCs w:val="24"/>
        </w:rPr>
        <w:t xml:space="preserve"> стоя и сидя измеряется ростомером (см. рис. Измерение роста в положении стоя и сидя). При измерении </w:t>
      </w:r>
      <w:proofErr w:type="gramStart"/>
      <w:r w:rsidRPr="007B4DFA">
        <w:rPr>
          <w:rFonts w:ascii="Times New Roman" w:hAnsi="Times New Roman" w:cs="Times New Roman"/>
          <w:sz w:val="24"/>
          <w:szCs w:val="24"/>
        </w:rPr>
        <w:t>роста</w:t>
      </w:r>
      <w:proofErr w:type="gramEnd"/>
      <w:r w:rsidRPr="007B4DFA">
        <w:rPr>
          <w:rFonts w:ascii="Times New Roman" w:hAnsi="Times New Roman" w:cs="Times New Roman"/>
          <w:sz w:val="24"/>
          <w:szCs w:val="24"/>
        </w:rPr>
        <w:t xml:space="preserve"> стоя пациент становится спиной к вертикальной стойке, касаясь ее пятками, ягодицами и межлопаточной областью. Планшетку опускают до соприкосновения с головой.</w:t>
      </w:r>
    </w:p>
    <w:p w:rsidR="00D112BE" w:rsidRPr="007B4DFA" w:rsidRDefault="00D112BE" w:rsidP="00D112BE">
      <w:pPr>
        <w:jc w:val="both"/>
        <w:rPr>
          <w:rFonts w:ascii="Times New Roman" w:hAnsi="Times New Roman" w:cs="Times New Roman"/>
          <w:sz w:val="24"/>
          <w:szCs w:val="24"/>
        </w:rPr>
      </w:pPr>
      <w:r w:rsidRPr="007B4DFA">
        <w:rPr>
          <w:rFonts w:ascii="Times New Roman" w:hAnsi="Times New Roman" w:cs="Times New Roman"/>
          <w:sz w:val="24"/>
          <w:szCs w:val="24"/>
        </w:rPr>
        <w:t xml:space="preserve">При измерении </w:t>
      </w:r>
      <w:proofErr w:type="gramStart"/>
      <w:r w:rsidRPr="007B4DFA">
        <w:rPr>
          <w:rFonts w:ascii="Times New Roman" w:hAnsi="Times New Roman" w:cs="Times New Roman"/>
          <w:sz w:val="24"/>
          <w:szCs w:val="24"/>
        </w:rPr>
        <w:t>роста</w:t>
      </w:r>
      <w:proofErr w:type="gramEnd"/>
      <w:r w:rsidRPr="007B4DFA">
        <w:rPr>
          <w:rFonts w:ascii="Times New Roman" w:hAnsi="Times New Roman" w:cs="Times New Roman"/>
          <w:sz w:val="24"/>
          <w:szCs w:val="24"/>
        </w:rPr>
        <w:t xml:space="preserve"> сидя пациент садится на скамейку, касаясь вертикальной стойки ягодицами и межлопаточной областью.</w:t>
      </w:r>
    </w:p>
    <w:p w:rsidR="00D112BE" w:rsidRPr="007B4DFA" w:rsidRDefault="00D112BE" w:rsidP="00D112BE">
      <w:pPr>
        <w:jc w:val="both"/>
        <w:rPr>
          <w:rFonts w:ascii="Times New Roman" w:hAnsi="Times New Roman" w:cs="Times New Roman"/>
          <w:sz w:val="24"/>
          <w:szCs w:val="24"/>
        </w:rPr>
      </w:pPr>
      <w:r w:rsidRPr="007B4DFA">
        <w:rPr>
          <w:rFonts w:ascii="Times New Roman" w:hAnsi="Times New Roman" w:cs="Times New Roman"/>
          <w:sz w:val="24"/>
          <w:szCs w:val="24"/>
        </w:rPr>
        <w:lastRenderedPageBreak/>
        <w:t>Измерение роста в положении сидя при сопоставлении с другими продольными размерами дает представление о пропорциях тела. С помощью антропометра определяют и длину отдельных частей тела: верхней и нижней конечностей, длину туловища. Проводить эти измерения помогают принятые в антропологии анатомические точки на теле человека (</w:t>
      </w:r>
      <w:proofErr w:type="gramStart"/>
      <w:r w:rsidRPr="007B4DFA">
        <w:rPr>
          <w:rFonts w:ascii="Times New Roman" w:hAnsi="Times New Roman" w:cs="Times New Roman"/>
          <w:sz w:val="24"/>
          <w:szCs w:val="24"/>
        </w:rPr>
        <w:t>см</w:t>
      </w:r>
      <w:proofErr w:type="gramEnd"/>
      <w:r w:rsidRPr="007B4DFA">
        <w:rPr>
          <w:rFonts w:ascii="Times New Roman" w:hAnsi="Times New Roman" w:cs="Times New Roman"/>
          <w:sz w:val="24"/>
          <w:szCs w:val="24"/>
        </w:rPr>
        <w:t>. рис. Антропометрические точки). Для определения любого продольного размера нужно знать расположение верхней и нижней антропометрических точек, ограничивающих данный размер. Разность между их высотой и составляет искомую величину.</w:t>
      </w:r>
    </w:p>
    <w:p w:rsidR="00D112BE" w:rsidRPr="007B4DFA" w:rsidRDefault="00D112BE" w:rsidP="00D112BE">
      <w:pPr>
        <w:jc w:val="both"/>
        <w:rPr>
          <w:rFonts w:ascii="Times New Roman" w:hAnsi="Times New Roman" w:cs="Times New Roman"/>
          <w:sz w:val="24"/>
          <w:szCs w:val="24"/>
        </w:rPr>
      </w:pPr>
      <w:r w:rsidRPr="007B4DFA">
        <w:rPr>
          <w:rFonts w:ascii="Times New Roman" w:hAnsi="Times New Roman" w:cs="Times New Roman"/>
          <w:sz w:val="24"/>
          <w:szCs w:val="24"/>
        </w:rPr>
        <w:t>Длина тела может существенно изменяться под влиянием физических нагрузок. Так, в баскетболе, волейболе, прыжках в высоту и т.п. рост тела в длину ускоряется, в то время как при занятиях тяжелой атлетикой, спортивной гимнастикой, акробатикой — замедляется. Поэтому рост является ориентиром при отборе для занятий тем или иным видом спорта. Зная длину тела стоя и сидя, можно найти коэффициент пропорциональности (</w:t>
      </w:r>
      <w:proofErr w:type="gramStart"/>
      <w:r w:rsidRPr="007B4DFA">
        <w:rPr>
          <w:rFonts w:ascii="Times New Roman" w:hAnsi="Times New Roman" w:cs="Times New Roman"/>
          <w:sz w:val="24"/>
          <w:szCs w:val="24"/>
        </w:rPr>
        <w:t>K</w:t>
      </w:r>
      <w:proofErr w:type="gramEnd"/>
      <w:r w:rsidRPr="007B4DFA">
        <w:rPr>
          <w:rFonts w:ascii="Times New Roman" w:hAnsi="Times New Roman" w:cs="Times New Roman"/>
          <w:sz w:val="24"/>
          <w:szCs w:val="24"/>
        </w:rPr>
        <w:t>П) тела.</w:t>
      </w:r>
    </w:p>
    <w:p w:rsidR="00D112BE" w:rsidRPr="007B4DFA" w:rsidRDefault="00D112BE" w:rsidP="00D112BE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B4DFA">
        <w:rPr>
          <w:rFonts w:ascii="Times New Roman" w:hAnsi="Times New Roman" w:cs="Times New Roman"/>
          <w:sz w:val="24"/>
          <w:szCs w:val="24"/>
        </w:rPr>
        <w:t>K</w:t>
      </w:r>
      <w:proofErr w:type="gramEnd"/>
      <w:r w:rsidRPr="007B4DFA">
        <w:rPr>
          <w:rFonts w:ascii="Times New Roman" w:hAnsi="Times New Roman" w:cs="Times New Roman"/>
          <w:sz w:val="24"/>
          <w:szCs w:val="24"/>
        </w:rPr>
        <w:t xml:space="preserve">П = ((L1 — L2) / 2) </w:t>
      </w:r>
      <w:proofErr w:type="spellStart"/>
      <w:r w:rsidRPr="007B4DFA">
        <w:rPr>
          <w:rFonts w:ascii="Times New Roman" w:hAnsi="Times New Roman" w:cs="Times New Roman"/>
          <w:sz w:val="24"/>
          <w:szCs w:val="24"/>
        </w:rPr>
        <w:t>x</w:t>
      </w:r>
      <w:proofErr w:type="spellEnd"/>
      <w:r w:rsidRPr="007B4DFA">
        <w:rPr>
          <w:rFonts w:ascii="Times New Roman" w:hAnsi="Times New Roman" w:cs="Times New Roman"/>
          <w:sz w:val="24"/>
          <w:szCs w:val="24"/>
        </w:rPr>
        <w:t xml:space="preserve"> 100</w:t>
      </w:r>
    </w:p>
    <w:p w:rsidR="00D112BE" w:rsidRPr="007B4DFA" w:rsidRDefault="00D112BE" w:rsidP="00D112BE">
      <w:pPr>
        <w:jc w:val="both"/>
        <w:rPr>
          <w:rFonts w:ascii="Times New Roman" w:hAnsi="Times New Roman" w:cs="Times New Roman"/>
          <w:sz w:val="24"/>
          <w:szCs w:val="24"/>
        </w:rPr>
      </w:pPr>
      <w:r w:rsidRPr="007B4DFA">
        <w:rPr>
          <w:rFonts w:ascii="Times New Roman" w:hAnsi="Times New Roman" w:cs="Times New Roman"/>
          <w:sz w:val="24"/>
          <w:szCs w:val="24"/>
        </w:rPr>
        <w:t xml:space="preserve">где: L1 — длина </w:t>
      </w:r>
      <w:proofErr w:type="gramStart"/>
      <w:r w:rsidRPr="007B4DFA">
        <w:rPr>
          <w:rFonts w:ascii="Times New Roman" w:hAnsi="Times New Roman" w:cs="Times New Roman"/>
          <w:sz w:val="24"/>
          <w:szCs w:val="24"/>
        </w:rPr>
        <w:t>тела</w:t>
      </w:r>
      <w:proofErr w:type="gramEnd"/>
      <w:r w:rsidRPr="007B4DFA">
        <w:rPr>
          <w:rFonts w:ascii="Times New Roman" w:hAnsi="Times New Roman" w:cs="Times New Roman"/>
          <w:sz w:val="24"/>
          <w:szCs w:val="24"/>
        </w:rPr>
        <w:t xml:space="preserve"> стоя, L2 — длина тела сидя. </w:t>
      </w:r>
    </w:p>
    <w:p w:rsidR="00D112BE" w:rsidRPr="007B4DFA" w:rsidRDefault="00D112BE" w:rsidP="00D112BE">
      <w:pPr>
        <w:jc w:val="both"/>
        <w:rPr>
          <w:rFonts w:ascii="Times New Roman" w:hAnsi="Times New Roman" w:cs="Times New Roman"/>
          <w:sz w:val="24"/>
          <w:szCs w:val="24"/>
        </w:rPr>
      </w:pPr>
      <w:r w:rsidRPr="007B4DFA">
        <w:rPr>
          <w:rFonts w:ascii="Times New Roman" w:hAnsi="Times New Roman" w:cs="Times New Roman"/>
          <w:sz w:val="24"/>
          <w:szCs w:val="24"/>
        </w:rPr>
        <w:t xml:space="preserve">В норме </w:t>
      </w:r>
      <w:proofErr w:type="gramStart"/>
      <w:r w:rsidRPr="007B4DFA">
        <w:rPr>
          <w:rFonts w:ascii="Times New Roman" w:hAnsi="Times New Roman" w:cs="Times New Roman"/>
          <w:sz w:val="24"/>
          <w:szCs w:val="24"/>
        </w:rPr>
        <w:t>K</w:t>
      </w:r>
      <w:proofErr w:type="gramEnd"/>
      <w:r w:rsidRPr="007B4DFA">
        <w:rPr>
          <w:rFonts w:ascii="Times New Roman" w:hAnsi="Times New Roman" w:cs="Times New Roman"/>
          <w:sz w:val="24"/>
          <w:szCs w:val="24"/>
        </w:rPr>
        <w:t xml:space="preserve">П = 87—92%, у женщин он несколько ниже, чем у мужчин. </w:t>
      </w:r>
    </w:p>
    <w:p w:rsidR="00D112BE" w:rsidRPr="007B4DFA" w:rsidRDefault="00D112BE" w:rsidP="00D112BE">
      <w:pPr>
        <w:jc w:val="both"/>
        <w:rPr>
          <w:rFonts w:ascii="Times New Roman" w:hAnsi="Times New Roman" w:cs="Times New Roman"/>
          <w:sz w:val="24"/>
          <w:szCs w:val="24"/>
        </w:rPr>
      </w:pPr>
      <w:r w:rsidRPr="007B4DFA">
        <w:rPr>
          <w:rFonts w:ascii="Times New Roman" w:hAnsi="Times New Roman" w:cs="Times New Roman"/>
          <w:sz w:val="24"/>
          <w:szCs w:val="24"/>
        </w:rPr>
        <w:t xml:space="preserve">Масса тела определяется взвешиванием на рычажных медицинских весах. Масса тела суммарно выражает уровень развития костно-мышечного аппарата, подкожно-жирового слоя и внутренних органов. </w:t>
      </w:r>
    </w:p>
    <w:p w:rsidR="00D112BE" w:rsidRPr="007B4DFA" w:rsidRDefault="00D112BE" w:rsidP="00D112BE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B4DFA">
        <w:rPr>
          <w:rFonts w:ascii="Times New Roman" w:hAnsi="Times New Roman" w:cs="Times New Roman"/>
          <w:sz w:val="24"/>
          <w:szCs w:val="24"/>
        </w:rPr>
        <w:t>Окружности головы, груди, плеча, бедра, голени измеряют сантиметровой лентой (см. рис. Измерение окружностей).</w:t>
      </w:r>
      <w:proofErr w:type="gramEnd"/>
    </w:p>
    <w:p w:rsidR="00D112BE" w:rsidRPr="007B4DFA" w:rsidRDefault="00D112BE" w:rsidP="00D112BE">
      <w:pPr>
        <w:jc w:val="both"/>
        <w:rPr>
          <w:rFonts w:ascii="Times New Roman" w:hAnsi="Times New Roman" w:cs="Times New Roman"/>
          <w:sz w:val="24"/>
          <w:szCs w:val="24"/>
        </w:rPr>
      </w:pPr>
      <w:r w:rsidRPr="007B4DFA">
        <w:rPr>
          <w:rFonts w:ascii="Times New Roman" w:hAnsi="Times New Roman" w:cs="Times New Roman"/>
          <w:sz w:val="24"/>
          <w:szCs w:val="24"/>
        </w:rPr>
        <w:t xml:space="preserve">Мышечная сила рук характеризует степень развития мускулатуры и измеряется ручным динамометром (в </w:t>
      </w:r>
      <w:proofErr w:type="gramStart"/>
      <w:r w:rsidRPr="007B4DFA">
        <w:rPr>
          <w:rFonts w:ascii="Times New Roman" w:hAnsi="Times New Roman" w:cs="Times New Roman"/>
          <w:sz w:val="24"/>
          <w:szCs w:val="24"/>
        </w:rPr>
        <w:t>кг</w:t>
      </w:r>
      <w:proofErr w:type="gramEnd"/>
      <w:r w:rsidRPr="007B4DFA">
        <w:rPr>
          <w:rFonts w:ascii="Times New Roman" w:hAnsi="Times New Roman" w:cs="Times New Roman"/>
          <w:sz w:val="24"/>
          <w:szCs w:val="24"/>
        </w:rPr>
        <w:t xml:space="preserve">). Производят 2—3 измерения, записывают наибольший показатель. Показатель зависит от возраста, пола и вида спорта, которым занимается обследуемый. </w:t>
      </w:r>
    </w:p>
    <w:p w:rsidR="00D112BE" w:rsidRPr="007B4DFA" w:rsidRDefault="00D112BE" w:rsidP="00D112BE">
      <w:pPr>
        <w:jc w:val="both"/>
        <w:rPr>
          <w:rFonts w:ascii="Times New Roman" w:hAnsi="Times New Roman" w:cs="Times New Roman"/>
          <w:sz w:val="24"/>
          <w:szCs w:val="24"/>
        </w:rPr>
      </w:pPr>
      <w:r w:rsidRPr="007B4DFA">
        <w:rPr>
          <w:rFonts w:ascii="Times New Roman" w:hAnsi="Times New Roman" w:cs="Times New Roman"/>
          <w:sz w:val="24"/>
          <w:szCs w:val="24"/>
        </w:rPr>
        <w:t xml:space="preserve">Становая сила определяет силу разгибательных мышц спины и измеряется становым динамометром. </w:t>
      </w:r>
      <w:proofErr w:type="gramStart"/>
      <w:r w:rsidRPr="007B4DFA">
        <w:rPr>
          <w:rFonts w:ascii="Times New Roman" w:hAnsi="Times New Roman" w:cs="Times New Roman"/>
          <w:sz w:val="24"/>
          <w:szCs w:val="24"/>
        </w:rPr>
        <w:t xml:space="preserve">Противопоказания для измерения становой силы: грыжи (паховая и пупочная, грыжа </w:t>
      </w:r>
      <w:proofErr w:type="spellStart"/>
      <w:r w:rsidRPr="007B4DFA">
        <w:rPr>
          <w:rFonts w:ascii="Times New Roman" w:hAnsi="Times New Roman" w:cs="Times New Roman"/>
          <w:sz w:val="24"/>
          <w:szCs w:val="24"/>
        </w:rPr>
        <w:t>Шморля</w:t>
      </w:r>
      <w:proofErr w:type="spellEnd"/>
      <w:r w:rsidRPr="007B4DFA">
        <w:rPr>
          <w:rFonts w:ascii="Times New Roman" w:hAnsi="Times New Roman" w:cs="Times New Roman"/>
          <w:sz w:val="24"/>
          <w:szCs w:val="24"/>
        </w:rPr>
        <w:t xml:space="preserve"> и др., менструация, беременность, гипертоническая болезнь, миопия (-5 и более) и др. </w:t>
      </w:r>
      <w:proofErr w:type="gramEnd"/>
    </w:p>
    <w:p w:rsidR="00D112BE" w:rsidRPr="007B4DFA" w:rsidRDefault="00D112BE" w:rsidP="00D112BE">
      <w:pPr>
        <w:jc w:val="both"/>
        <w:rPr>
          <w:rFonts w:ascii="Times New Roman" w:hAnsi="Times New Roman" w:cs="Times New Roman"/>
          <w:sz w:val="24"/>
          <w:szCs w:val="24"/>
        </w:rPr>
      </w:pPr>
      <w:r w:rsidRPr="007B4DFA">
        <w:rPr>
          <w:rFonts w:ascii="Times New Roman" w:hAnsi="Times New Roman" w:cs="Times New Roman"/>
          <w:sz w:val="24"/>
          <w:szCs w:val="24"/>
        </w:rPr>
        <w:t xml:space="preserve">Для измерения диаметров применяют </w:t>
      </w:r>
      <w:proofErr w:type="spellStart"/>
      <w:r w:rsidRPr="007B4DFA">
        <w:rPr>
          <w:rFonts w:ascii="Times New Roman" w:hAnsi="Times New Roman" w:cs="Times New Roman"/>
          <w:sz w:val="24"/>
          <w:szCs w:val="24"/>
        </w:rPr>
        <w:t>толстонные</w:t>
      </w:r>
      <w:proofErr w:type="spellEnd"/>
      <w:r w:rsidRPr="007B4DFA">
        <w:rPr>
          <w:rFonts w:ascii="Times New Roman" w:hAnsi="Times New Roman" w:cs="Times New Roman"/>
          <w:sz w:val="24"/>
          <w:szCs w:val="24"/>
        </w:rPr>
        <w:t xml:space="preserve"> циркули (большие и малые). Отсчет по шкале ведется во время фиксации циркуля в установленном положении.</w:t>
      </w:r>
    </w:p>
    <w:p w:rsidR="00D112BE" w:rsidRPr="007B4DFA" w:rsidRDefault="00D112BE" w:rsidP="00D112BE">
      <w:pPr>
        <w:jc w:val="both"/>
        <w:rPr>
          <w:rFonts w:ascii="Times New Roman" w:hAnsi="Times New Roman" w:cs="Times New Roman"/>
          <w:sz w:val="24"/>
          <w:szCs w:val="24"/>
        </w:rPr>
      </w:pPr>
      <w:r w:rsidRPr="007B4DFA">
        <w:rPr>
          <w:rFonts w:ascii="Times New Roman" w:hAnsi="Times New Roman" w:cs="Times New Roman"/>
          <w:sz w:val="24"/>
          <w:szCs w:val="24"/>
        </w:rPr>
        <w:t xml:space="preserve">Исследования физического развития лиц, занимающихся физкультурой и спортом, имеют следующие задачи: </w:t>
      </w:r>
    </w:p>
    <w:p w:rsidR="00D112BE" w:rsidRPr="007B4DFA" w:rsidRDefault="00D112BE" w:rsidP="00D112BE">
      <w:pPr>
        <w:jc w:val="both"/>
        <w:rPr>
          <w:rFonts w:ascii="Times New Roman" w:hAnsi="Times New Roman" w:cs="Times New Roman"/>
          <w:sz w:val="24"/>
          <w:szCs w:val="24"/>
        </w:rPr>
      </w:pPr>
      <w:r w:rsidRPr="007B4DFA">
        <w:rPr>
          <w:rFonts w:ascii="Times New Roman" w:hAnsi="Times New Roman" w:cs="Times New Roman"/>
          <w:sz w:val="24"/>
          <w:szCs w:val="24"/>
        </w:rPr>
        <w:t>- оценка воздействия на организм систематических занятий физкультурой и спортом;</w:t>
      </w:r>
    </w:p>
    <w:p w:rsidR="00D112BE" w:rsidRPr="007B4DFA" w:rsidRDefault="00D112BE" w:rsidP="00D112BE">
      <w:pPr>
        <w:jc w:val="both"/>
        <w:rPr>
          <w:rFonts w:ascii="Times New Roman" w:hAnsi="Times New Roman" w:cs="Times New Roman"/>
          <w:sz w:val="24"/>
          <w:szCs w:val="24"/>
        </w:rPr>
      </w:pPr>
      <w:r w:rsidRPr="007B4DFA">
        <w:rPr>
          <w:rFonts w:ascii="Times New Roman" w:hAnsi="Times New Roman" w:cs="Times New Roman"/>
          <w:sz w:val="24"/>
          <w:szCs w:val="24"/>
        </w:rPr>
        <w:t xml:space="preserve">- отбор детей, подростков для занятий тем или иным видами спорта; </w:t>
      </w:r>
    </w:p>
    <w:p w:rsidR="00D112BE" w:rsidRPr="007B4DFA" w:rsidRDefault="00D112BE" w:rsidP="00D112BE">
      <w:pPr>
        <w:jc w:val="both"/>
        <w:rPr>
          <w:rFonts w:ascii="Times New Roman" w:hAnsi="Times New Roman" w:cs="Times New Roman"/>
          <w:sz w:val="24"/>
          <w:szCs w:val="24"/>
        </w:rPr>
      </w:pPr>
      <w:r w:rsidRPr="007B4DFA">
        <w:rPr>
          <w:rFonts w:ascii="Times New Roman" w:hAnsi="Times New Roman" w:cs="Times New Roman"/>
          <w:sz w:val="24"/>
          <w:szCs w:val="24"/>
        </w:rPr>
        <w:t xml:space="preserve">- контроль </w:t>
      </w:r>
      <w:proofErr w:type="gramStart"/>
      <w:r w:rsidRPr="007B4DFA">
        <w:rPr>
          <w:rFonts w:ascii="Times New Roman" w:hAnsi="Times New Roman" w:cs="Times New Roman"/>
          <w:sz w:val="24"/>
          <w:szCs w:val="24"/>
        </w:rPr>
        <w:t>за формированием определенных особенностей физического развития у спортсменов на их пути от новичка до мастера</w:t>
      </w:r>
      <w:proofErr w:type="gramEnd"/>
      <w:r w:rsidRPr="007B4DFA">
        <w:rPr>
          <w:rFonts w:ascii="Times New Roman" w:hAnsi="Times New Roman" w:cs="Times New Roman"/>
          <w:sz w:val="24"/>
          <w:szCs w:val="24"/>
        </w:rPr>
        <w:t xml:space="preserve"> спорта. </w:t>
      </w:r>
    </w:p>
    <w:p w:rsidR="00D112BE" w:rsidRPr="007B4DFA" w:rsidRDefault="00D112BE" w:rsidP="00D112BE">
      <w:pPr>
        <w:jc w:val="both"/>
        <w:rPr>
          <w:rFonts w:ascii="Times New Roman" w:hAnsi="Times New Roman" w:cs="Times New Roman"/>
          <w:sz w:val="24"/>
          <w:szCs w:val="24"/>
        </w:rPr>
      </w:pPr>
      <w:r w:rsidRPr="007B4DFA">
        <w:rPr>
          <w:rFonts w:ascii="Times New Roman" w:hAnsi="Times New Roman" w:cs="Times New Roman"/>
          <w:sz w:val="24"/>
          <w:szCs w:val="24"/>
        </w:rPr>
        <w:t xml:space="preserve">K настоящему времени разработано большое количество схем, шкал, типов, классификаций (В.В. </w:t>
      </w:r>
      <w:proofErr w:type="spellStart"/>
      <w:r w:rsidRPr="007B4DFA">
        <w:rPr>
          <w:rFonts w:ascii="Times New Roman" w:hAnsi="Times New Roman" w:cs="Times New Roman"/>
          <w:sz w:val="24"/>
          <w:szCs w:val="24"/>
        </w:rPr>
        <w:t>Бунак</w:t>
      </w:r>
      <w:proofErr w:type="spellEnd"/>
      <w:r w:rsidRPr="007B4DFA">
        <w:rPr>
          <w:rFonts w:ascii="Times New Roman" w:hAnsi="Times New Roman" w:cs="Times New Roman"/>
          <w:sz w:val="24"/>
          <w:szCs w:val="24"/>
        </w:rPr>
        <w:t xml:space="preserve">, М.В. </w:t>
      </w:r>
      <w:proofErr w:type="spellStart"/>
      <w:r w:rsidRPr="007B4DFA">
        <w:rPr>
          <w:rFonts w:ascii="Times New Roman" w:hAnsi="Times New Roman" w:cs="Times New Roman"/>
          <w:sz w:val="24"/>
          <w:szCs w:val="24"/>
        </w:rPr>
        <w:t>Черноруцкий</w:t>
      </w:r>
      <w:proofErr w:type="spellEnd"/>
      <w:r w:rsidRPr="007B4DFA">
        <w:rPr>
          <w:rFonts w:ascii="Times New Roman" w:hAnsi="Times New Roman" w:cs="Times New Roman"/>
          <w:sz w:val="24"/>
          <w:szCs w:val="24"/>
        </w:rPr>
        <w:t xml:space="preserve">, В.П. Чтецов и др.) для определения и характеристики общих размеров, пропорций тела, конституции и других соматических особенностей человека. </w:t>
      </w:r>
    </w:p>
    <w:p w:rsidR="00D112BE" w:rsidRPr="007B4DFA" w:rsidRDefault="00D112BE" w:rsidP="00D112B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112BE" w:rsidRPr="007B4DFA" w:rsidRDefault="00D112BE" w:rsidP="00D112BE">
      <w:pPr>
        <w:jc w:val="both"/>
        <w:rPr>
          <w:rFonts w:ascii="Times New Roman" w:hAnsi="Times New Roman" w:cs="Times New Roman"/>
          <w:sz w:val="24"/>
          <w:szCs w:val="24"/>
        </w:rPr>
      </w:pPr>
      <w:r w:rsidRPr="007B4DFA">
        <w:rPr>
          <w:rFonts w:ascii="Times New Roman" w:hAnsi="Times New Roman" w:cs="Times New Roman"/>
          <w:sz w:val="24"/>
          <w:szCs w:val="24"/>
        </w:rPr>
        <w:lastRenderedPageBreak/>
        <w:t xml:space="preserve">В последние годы появились оценочные индексы, выведенные путем сопоставления разных антропометрических признаков. Поскольку такие оценки не имеют анатомо-физиологического обоснования, они применяются только при массовых обследованиях населения, для отбора в секции и пр. </w:t>
      </w:r>
    </w:p>
    <w:p w:rsidR="00D112BE" w:rsidRPr="007B4DFA" w:rsidRDefault="00D112BE" w:rsidP="00D112BE">
      <w:pPr>
        <w:jc w:val="both"/>
        <w:rPr>
          <w:rFonts w:ascii="Times New Roman" w:hAnsi="Times New Roman" w:cs="Times New Roman"/>
          <w:sz w:val="24"/>
          <w:szCs w:val="24"/>
        </w:rPr>
      </w:pPr>
      <w:r w:rsidRPr="007B4DFA">
        <w:rPr>
          <w:rFonts w:ascii="Times New Roman" w:hAnsi="Times New Roman" w:cs="Times New Roman"/>
          <w:sz w:val="24"/>
          <w:szCs w:val="24"/>
        </w:rPr>
        <w:t>Оценочные индексы</w:t>
      </w:r>
    </w:p>
    <w:p w:rsidR="00D112BE" w:rsidRPr="007B4DFA" w:rsidRDefault="00D112BE" w:rsidP="00D112BE">
      <w:pPr>
        <w:jc w:val="both"/>
        <w:rPr>
          <w:rFonts w:ascii="Times New Roman" w:hAnsi="Times New Roman" w:cs="Times New Roman"/>
          <w:sz w:val="24"/>
          <w:szCs w:val="24"/>
        </w:rPr>
      </w:pPr>
      <w:r w:rsidRPr="007B4DFA">
        <w:rPr>
          <w:rFonts w:ascii="Times New Roman" w:hAnsi="Times New Roman" w:cs="Times New Roman"/>
          <w:sz w:val="24"/>
          <w:szCs w:val="24"/>
        </w:rPr>
        <w:t xml:space="preserve">Индекс </w:t>
      </w:r>
      <w:proofErr w:type="spellStart"/>
      <w:r w:rsidRPr="007B4DFA">
        <w:rPr>
          <w:rFonts w:ascii="Times New Roman" w:hAnsi="Times New Roman" w:cs="Times New Roman"/>
          <w:sz w:val="24"/>
          <w:szCs w:val="24"/>
        </w:rPr>
        <w:t>Брока-Бругша</w:t>
      </w:r>
      <w:proofErr w:type="spellEnd"/>
      <w:r w:rsidRPr="007B4DFA">
        <w:rPr>
          <w:rFonts w:ascii="Times New Roman" w:hAnsi="Times New Roman" w:cs="Times New Roman"/>
          <w:sz w:val="24"/>
          <w:szCs w:val="24"/>
        </w:rPr>
        <w:t>:</w:t>
      </w:r>
    </w:p>
    <w:p w:rsidR="00D112BE" w:rsidRPr="007B4DFA" w:rsidRDefault="00D112BE" w:rsidP="00D112BE">
      <w:pPr>
        <w:jc w:val="both"/>
        <w:rPr>
          <w:rFonts w:ascii="Times New Roman" w:hAnsi="Times New Roman" w:cs="Times New Roman"/>
          <w:sz w:val="24"/>
          <w:szCs w:val="24"/>
        </w:rPr>
      </w:pPr>
      <w:r w:rsidRPr="007B4DFA">
        <w:rPr>
          <w:rFonts w:ascii="Times New Roman" w:hAnsi="Times New Roman" w:cs="Times New Roman"/>
          <w:sz w:val="24"/>
          <w:szCs w:val="24"/>
        </w:rPr>
        <w:t xml:space="preserve">    рост — 100 при росте 155—165 см,</w:t>
      </w:r>
    </w:p>
    <w:p w:rsidR="00D112BE" w:rsidRPr="007B4DFA" w:rsidRDefault="00D112BE" w:rsidP="00D112BE">
      <w:pPr>
        <w:jc w:val="both"/>
        <w:rPr>
          <w:rFonts w:ascii="Times New Roman" w:hAnsi="Times New Roman" w:cs="Times New Roman"/>
          <w:sz w:val="24"/>
          <w:szCs w:val="24"/>
        </w:rPr>
      </w:pPr>
      <w:r w:rsidRPr="007B4DFA">
        <w:rPr>
          <w:rFonts w:ascii="Times New Roman" w:hAnsi="Times New Roman" w:cs="Times New Roman"/>
          <w:sz w:val="24"/>
          <w:szCs w:val="24"/>
        </w:rPr>
        <w:t xml:space="preserve">    рост — 105, при росте 166—175 см, </w:t>
      </w:r>
    </w:p>
    <w:p w:rsidR="00D112BE" w:rsidRPr="007B4DFA" w:rsidRDefault="00D112BE" w:rsidP="00D112BE">
      <w:pPr>
        <w:jc w:val="both"/>
        <w:rPr>
          <w:rFonts w:ascii="Times New Roman" w:hAnsi="Times New Roman" w:cs="Times New Roman"/>
          <w:sz w:val="24"/>
          <w:szCs w:val="24"/>
        </w:rPr>
      </w:pPr>
      <w:r w:rsidRPr="007B4DFA">
        <w:rPr>
          <w:rFonts w:ascii="Times New Roman" w:hAnsi="Times New Roman" w:cs="Times New Roman"/>
          <w:sz w:val="24"/>
          <w:szCs w:val="24"/>
        </w:rPr>
        <w:t xml:space="preserve">    рост — 110 при росте 175 и выше.</w:t>
      </w:r>
    </w:p>
    <w:p w:rsidR="00D112BE" w:rsidRPr="007B4DFA" w:rsidRDefault="00D112BE" w:rsidP="00D112BE">
      <w:pPr>
        <w:jc w:val="both"/>
        <w:rPr>
          <w:rFonts w:ascii="Times New Roman" w:hAnsi="Times New Roman" w:cs="Times New Roman"/>
          <w:sz w:val="24"/>
          <w:szCs w:val="24"/>
        </w:rPr>
      </w:pPr>
      <w:r w:rsidRPr="007B4DFA">
        <w:rPr>
          <w:rFonts w:ascii="Times New Roman" w:hAnsi="Times New Roman" w:cs="Times New Roman"/>
          <w:sz w:val="24"/>
          <w:szCs w:val="24"/>
        </w:rPr>
        <w:t xml:space="preserve">Жизненный индекс = </w:t>
      </w:r>
      <w:proofErr w:type="spellStart"/>
      <w:r w:rsidRPr="007B4DFA">
        <w:rPr>
          <w:rFonts w:ascii="Times New Roman" w:hAnsi="Times New Roman" w:cs="Times New Roman"/>
          <w:sz w:val="24"/>
          <w:szCs w:val="24"/>
        </w:rPr>
        <w:t>жел</w:t>
      </w:r>
      <w:proofErr w:type="spellEnd"/>
      <w:r w:rsidRPr="007B4DFA">
        <w:rPr>
          <w:rFonts w:ascii="Times New Roman" w:hAnsi="Times New Roman" w:cs="Times New Roman"/>
          <w:sz w:val="24"/>
          <w:szCs w:val="24"/>
        </w:rPr>
        <w:t xml:space="preserve"> (мл) / вес (кг)</w:t>
      </w:r>
    </w:p>
    <w:p w:rsidR="00D112BE" w:rsidRPr="007B4DFA" w:rsidRDefault="00D112BE" w:rsidP="00D112BE">
      <w:pPr>
        <w:jc w:val="both"/>
        <w:rPr>
          <w:rFonts w:ascii="Times New Roman" w:hAnsi="Times New Roman" w:cs="Times New Roman"/>
          <w:sz w:val="24"/>
          <w:szCs w:val="24"/>
        </w:rPr>
      </w:pPr>
      <w:r w:rsidRPr="007B4DFA">
        <w:rPr>
          <w:rFonts w:ascii="Times New Roman" w:hAnsi="Times New Roman" w:cs="Times New Roman"/>
          <w:sz w:val="24"/>
          <w:szCs w:val="24"/>
        </w:rPr>
        <w:t xml:space="preserve">Средняя величина показателя для мужчин — 65—70 мл/кг, для женщин — 55—60 мл/кг, для спортсменов — 75—80 мл/кг, для спортсменок — 65—70 мл/кг. </w:t>
      </w:r>
    </w:p>
    <w:p w:rsidR="00D112BE" w:rsidRPr="007B4DFA" w:rsidRDefault="00D112BE" w:rsidP="00D112BE">
      <w:pPr>
        <w:jc w:val="both"/>
        <w:rPr>
          <w:rFonts w:ascii="Times New Roman" w:hAnsi="Times New Roman" w:cs="Times New Roman"/>
          <w:sz w:val="24"/>
          <w:szCs w:val="24"/>
        </w:rPr>
      </w:pPr>
      <w:r w:rsidRPr="007B4DFA">
        <w:rPr>
          <w:rFonts w:ascii="Times New Roman" w:hAnsi="Times New Roman" w:cs="Times New Roman"/>
          <w:sz w:val="24"/>
          <w:szCs w:val="24"/>
        </w:rPr>
        <w:t xml:space="preserve">Разностный индекс определяется путем вычитания из величины </w:t>
      </w:r>
      <w:proofErr w:type="gramStart"/>
      <w:r w:rsidRPr="007B4DFA">
        <w:rPr>
          <w:rFonts w:ascii="Times New Roman" w:hAnsi="Times New Roman" w:cs="Times New Roman"/>
          <w:sz w:val="24"/>
          <w:szCs w:val="24"/>
        </w:rPr>
        <w:t>роста</w:t>
      </w:r>
      <w:proofErr w:type="gramEnd"/>
      <w:r w:rsidRPr="007B4DFA">
        <w:rPr>
          <w:rFonts w:ascii="Times New Roman" w:hAnsi="Times New Roman" w:cs="Times New Roman"/>
          <w:sz w:val="24"/>
          <w:szCs w:val="24"/>
        </w:rPr>
        <w:t xml:space="preserve"> сидя длины ног. Средний показатель для мужчин — 9—10 см, для женщин — 11—12 см. Чем меньше индекс, тем, следовательно, больше длина ног, и наоборот. </w:t>
      </w:r>
    </w:p>
    <w:p w:rsidR="00D112BE" w:rsidRPr="007B4DFA" w:rsidRDefault="00D112BE" w:rsidP="00D112BE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B4DFA">
        <w:rPr>
          <w:rFonts w:ascii="Times New Roman" w:hAnsi="Times New Roman" w:cs="Times New Roman"/>
          <w:sz w:val="24"/>
          <w:szCs w:val="24"/>
        </w:rPr>
        <w:t>Весо-ростовой</w:t>
      </w:r>
      <w:proofErr w:type="spellEnd"/>
      <w:r w:rsidRPr="007B4DFA">
        <w:rPr>
          <w:rFonts w:ascii="Times New Roman" w:hAnsi="Times New Roman" w:cs="Times New Roman"/>
          <w:sz w:val="24"/>
          <w:szCs w:val="24"/>
        </w:rPr>
        <w:t xml:space="preserve"> индекс </w:t>
      </w:r>
      <w:proofErr w:type="spellStart"/>
      <w:proofErr w:type="gramStart"/>
      <w:r w:rsidRPr="007B4DFA">
        <w:rPr>
          <w:rFonts w:ascii="Times New Roman" w:hAnsi="Times New Roman" w:cs="Times New Roman"/>
          <w:sz w:val="24"/>
          <w:szCs w:val="24"/>
        </w:rPr>
        <w:t>K</w:t>
      </w:r>
      <w:proofErr w:type="gramEnd"/>
      <w:r w:rsidRPr="007B4DFA">
        <w:rPr>
          <w:rFonts w:ascii="Times New Roman" w:hAnsi="Times New Roman" w:cs="Times New Roman"/>
          <w:sz w:val="24"/>
          <w:szCs w:val="24"/>
        </w:rPr>
        <w:t>етле</w:t>
      </w:r>
      <w:proofErr w:type="spellEnd"/>
      <w:r w:rsidRPr="007B4DFA">
        <w:rPr>
          <w:rFonts w:ascii="Times New Roman" w:hAnsi="Times New Roman" w:cs="Times New Roman"/>
          <w:sz w:val="24"/>
          <w:szCs w:val="24"/>
        </w:rPr>
        <w:t>:</w:t>
      </w:r>
    </w:p>
    <w:p w:rsidR="00D112BE" w:rsidRPr="007B4DFA" w:rsidRDefault="00D112BE" w:rsidP="00D112BE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B4DFA">
        <w:rPr>
          <w:rFonts w:ascii="Times New Roman" w:hAnsi="Times New Roman" w:cs="Times New Roman"/>
          <w:sz w:val="24"/>
          <w:szCs w:val="24"/>
        </w:rPr>
        <w:t>вес (г) / рост (см</w:t>
      </w:r>
      <w:proofErr w:type="gramEnd"/>
    </w:p>
    <w:p w:rsidR="00D112BE" w:rsidRPr="007B4DFA" w:rsidRDefault="00D112BE" w:rsidP="00D112BE">
      <w:pPr>
        <w:jc w:val="both"/>
        <w:rPr>
          <w:rFonts w:ascii="Times New Roman" w:hAnsi="Times New Roman" w:cs="Times New Roman"/>
          <w:sz w:val="24"/>
          <w:szCs w:val="24"/>
        </w:rPr>
      </w:pPr>
      <w:r w:rsidRPr="007B4DFA">
        <w:rPr>
          <w:rFonts w:ascii="Times New Roman" w:hAnsi="Times New Roman" w:cs="Times New Roman"/>
          <w:sz w:val="24"/>
          <w:szCs w:val="24"/>
        </w:rPr>
        <w:t xml:space="preserve">Средний показатель — 370—400 г на 1 см роста у мужчин, 325—375 — у женщин. Для мальчиков 15 лет — 325 г на 1 см, для девочек того же возраста — 318 г на 1 см роста. </w:t>
      </w:r>
    </w:p>
    <w:p w:rsidR="00D112BE" w:rsidRPr="007B4DFA" w:rsidRDefault="00D112BE" w:rsidP="00D112BE">
      <w:pPr>
        <w:jc w:val="both"/>
        <w:rPr>
          <w:rFonts w:ascii="Times New Roman" w:hAnsi="Times New Roman" w:cs="Times New Roman"/>
          <w:sz w:val="24"/>
          <w:szCs w:val="24"/>
        </w:rPr>
      </w:pPr>
      <w:r w:rsidRPr="007B4DFA">
        <w:rPr>
          <w:rFonts w:ascii="Times New Roman" w:hAnsi="Times New Roman" w:cs="Times New Roman"/>
          <w:sz w:val="24"/>
          <w:szCs w:val="24"/>
        </w:rPr>
        <w:t xml:space="preserve">Индекс </w:t>
      </w:r>
      <w:proofErr w:type="spellStart"/>
      <w:r w:rsidRPr="007B4DFA">
        <w:rPr>
          <w:rFonts w:ascii="Times New Roman" w:hAnsi="Times New Roman" w:cs="Times New Roman"/>
          <w:sz w:val="24"/>
          <w:szCs w:val="24"/>
        </w:rPr>
        <w:t>скелии</w:t>
      </w:r>
      <w:proofErr w:type="spellEnd"/>
      <w:r w:rsidRPr="007B4DFA">
        <w:rPr>
          <w:rFonts w:ascii="Times New Roman" w:hAnsi="Times New Roman" w:cs="Times New Roman"/>
          <w:sz w:val="24"/>
          <w:szCs w:val="24"/>
        </w:rPr>
        <w:t xml:space="preserve"> по </w:t>
      </w:r>
      <w:proofErr w:type="spellStart"/>
      <w:r w:rsidRPr="007B4DFA">
        <w:rPr>
          <w:rFonts w:ascii="Times New Roman" w:hAnsi="Times New Roman" w:cs="Times New Roman"/>
          <w:sz w:val="24"/>
          <w:szCs w:val="24"/>
        </w:rPr>
        <w:t>Мануврие</w:t>
      </w:r>
      <w:proofErr w:type="spellEnd"/>
      <w:r w:rsidRPr="007B4DFA">
        <w:rPr>
          <w:rFonts w:ascii="Times New Roman" w:hAnsi="Times New Roman" w:cs="Times New Roman"/>
          <w:sz w:val="24"/>
          <w:szCs w:val="24"/>
        </w:rPr>
        <w:t xml:space="preserve"> характеризует длину ног. </w:t>
      </w:r>
    </w:p>
    <w:p w:rsidR="00D112BE" w:rsidRPr="007B4DFA" w:rsidRDefault="00D112BE" w:rsidP="00D112BE">
      <w:pPr>
        <w:jc w:val="both"/>
        <w:rPr>
          <w:rFonts w:ascii="Times New Roman" w:hAnsi="Times New Roman" w:cs="Times New Roman"/>
          <w:sz w:val="24"/>
          <w:szCs w:val="24"/>
        </w:rPr>
      </w:pPr>
      <w:r w:rsidRPr="007B4DFA">
        <w:rPr>
          <w:rFonts w:ascii="Times New Roman" w:hAnsi="Times New Roman" w:cs="Times New Roman"/>
          <w:sz w:val="24"/>
          <w:szCs w:val="24"/>
        </w:rPr>
        <w:t xml:space="preserve">ИС = (длина ног / </w:t>
      </w:r>
      <w:proofErr w:type="gramStart"/>
      <w:r w:rsidRPr="007B4DFA">
        <w:rPr>
          <w:rFonts w:ascii="Times New Roman" w:hAnsi="Times New Roman" w:cs="Times New Roman"/>
          <w:sz w:val="24"/>
          <w:szCs w:val="24"/>
        </w:rPr>
        <w:t>рост</w:t>
      </w:r>
      <w:proofErr w:type="gramEnd"/>
      <w:r w:rsidRPr="007B4DFA">
        <w:rPr>
          <w:rFonts w:ascii="Times New Roman" w:hAnsi="Times New Roman" w:cs="Times New Roman"/>
          <w:sz w:val="24"/>
          <w:szCs w:val="24"/>
        </w:rPr>
        <w:t xml:space="preserve"> сидя) </w:t>
      </w:r>
      <w:proofErr w:type="spellStart"/>
      <w:r w:rsidRPr="007B4DFA">
        <w:rPr>
          <w:rFonts w:ascii="Times New Roman" w:hAnsi="Times New Roman" w:cs="Times New Roman"/>
          <w:sz w:val="24"/>
          <w:szCs w:val="24"/>
        </w:rPr>
        <w:t>х</w:t>
      </w:r>
      <w:proofErr w:type="spellEnd"/>
      <w:r w:rsidRPr="007B4DFA">
        <w:rPr>
          <w:rFonts w:ascii="Times New Roman" w:hAnsi="Times New Roman" w:cs="Times New Roman"/>
          <w:sz w:val="24"/>
          <w:szCs w:val="24"/>
        </w:rPr>
        <w:t xml:space="preserve"> 100</w:t>
      </w:r>
    </w:p>
    <w:p w:rsidR="00D112BE" w:rsidRPr="007B4DFA" w:rsidRDefault="00D112BE" w:rsidP="00D112BE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B4DFA">
        <w:rPr>
          <w:rFonts w:ascii="Times New Roman" w:hAnsi="Times New Roman" w:cs="Times New Roman"/>
          <w:sz w:val="24"/>
          <w:szCs w:val="24"/>
        </w:rPr>
        <w:t xml:space="preserve">Величина до 84,9 свидетельствует о коротких ногах, 85—89 — о средних, 90 и выше — о длинных. </w:t>
      </w:r>
      <w:proofErr w:type="gramEnd"/>
    </w:p>
    <w:p w:rsidR="00D112BE" w:rsidRPr="007B4DFA" w:rsidRDefault="00D112BE" w:rsidP="00D112BE">
      <w:pPr>
        <w:jc w:val="both"/>
        <w:rPr>
          <w:rFonts w:ascii="Times New Roman" w:hAnsi="Times New Roman" w:cs="Times New Roman"/>
          <w:sz w:val="24"/>
          <w:szCs w:val="24"/>
        </w:rPr>
      </w:pPr>
      <w:r w:rsidRPr="007B4DFA">
        <w:rPr>
          <w:rFonts w:ascii="Times New Roman" w:hAnsi="Times New Roman" w:cs="Times New Roman"/>
          <w:sz w:val="24"/>
          <w:szCs w:val="24"/>
        </w:rPr>
        <w:t xml:space="preserve">Масса тела (вес) для взрослых рассчитывается по формуле </w:t>
      </w:r>
      <w:proofErr w:type="spellStart"/>
      <w:r w:rsidRPr="007B4DFA">
        <w:rPr>
          <w:rFonts w:ascii="Times New Roman" w:hAnsi="Times New Roman" w:cs="Times New Roman"/>
          <w:sz w:val="24"/>
          <w:szCs w:val="24"/>
        </w:rPr>
        <w:t>Бернгарда</w:t>
      </w:r>
      <w:proofErr w:type="spellEnd"/>
      <w:r w:rsidRPr="007B4DFA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D112BE" w:rsidRPr="007B4DFA" w:rsidRDefault="00D112BE" w:rsidP="00D112BE">
      <w:pPr>
        <w:jc w:val="both"/>
        <w:rPr>
          <w:rFonts w:ascii="Times New Roman" w:hAnsi="Times New Roman" w:cs="Times New Roman"/>
          <w:sz w:val="24"/>
          <w:szCs w:val="24"/>
        </w:rPr>
      </w:pPr>
      <w:r w:rsidRPr="007B4DFA">
        <w:rPr>
          <w:rFonts w:ascii="Times New Roman" w:hAnsi="Times New Roman" w:cs="Times New Roman"/>
          <w:sz w:val="24"/>
          <w:szCs w:val="24"/>
        </w:rPr>
        <w:t xml:space="preserve">Вес = (рост </w:t>
      </w:r>
      <w:proofErr w:type="spellStart"/>
      <w:r w:rsidRPr="007B4DFA">
        <w:rPr>
          <w:rFonts w:ascii="Times New Roman" w:hAnsi="Times New Roman" w:cs="Times New Roman"/>
          <w:sz w:val="24"/>
          <w:szCs w:val="24"/>
        </w:rPr>
        <w:t>х</w:t>
      </w:r>
      <w:proofErr w:type="spellEnd"/>
      <w:r w:rsidRPr="007B4DFA">
        <w:rPr>
          <w:rFonts w:ascii="Times New Roman" w:hAnsi="Times New Roman" w:cs="Times New Roman"/>
          <w:sz w:val="24"/>
          <w:szCs w:val="24"/>
        </w:rPr>
        <w:t xml:space="preserve"> объем груди) / 240</w:t>
      </w:r>
    </w:p>
    <w:p w:rsidR="00D112BE" w:rsidRPr="007B4DFA" w:rsidRDefault="00D112BE" w:rsidP="00D112BE">
      <w:pPr>
        <w:jc w:val="both"/>
        <w:rPr>
          <w:rFonts w:ascii="Times New Roman" w:hAnsi="Times New Roman" w:cs="Times New Roman"/>
          <w:sz w:val="24"/>
          <w:szCs w:val="24"/>
        </w:rPr>
      </w:pPr>
      <w:r w:rsidRPr="007B4DFA">
        <w:rPr>
          <w:rFonts w:ascii="Times New Roman" w:hAnsi="Times New Roman" w:cs="Times New Roman"/>
          <w:sz w:val="24"/>
          <w:szCs w:val="24"/>
        </w:rPr>
        <w:t xml:space="preserve">Формула дает возможность учитывать особенности телосложения. </w:t>
      </w:r>
    </w:p>
    <w:p w:rsidR="007B4DFA" w:rsidRDefault="00D112BE" w:rsidP="00D112BE">
      <w:pPr>
        <w:jc w:val="both"/>
        <w:rPr>
          <w:rFonts w:ascii="Times New Roman" w:hAnsi="Times New Roman" w:cs="Times New Roman"/>
          <w:sz w:val="24"/>
          <w:szCs w:val="24"/>
        </w:rPr>
      </w:pPr>
      <w:r w:rsidRPr="007B4DFA">
        <w:rPr>
          <w:rFonts w:ascii="Times New Roman" w:hAnsi="Times New Roman" w:cs="Times New Roman"/>
          <w:sz w:val="24"/>
          <w:szCs w:val="24"/>
        </w:rPr>
        <w:t xml:space="preserve">Если расчет производится по формуле </w:t>
      </w:r>
      <w:proofErr w:type="spellStart"/>
      <w:r w:rsidRPr="007B4DFA">
        <w:rPr>
          <w:rFonts w:ascii="Times New Roman" w:hAnsi="Times New Roman" w:cs="Times New Roman"/>
          <w:sz w:val="24"/>
          <w:szCs w:val="24"/>
        </w:rPr>
        <w:t>Брока</w:t>
      </w:r>
      <w:proofErr w:type="spellEnd"/>
      <w:r w:rsidRPr="007B4DFA">
        <w:rPr>
          <w:rFonts w:ascii="Times New Roman" w:hAnsi="Times New Roman" w:cs="Times New Roman"/>
          <w:sz w:val="24"/>
          <w:szCs w:val="24"/>
        </w:rPr>
        <w:t>, то после расчетов из результата следует вычесть около 8%: рост — 100 — 8%.</w:t>
      </w:r>
    </w:p>
    <w:p w:rsidR="00D112BE" w:rsidRPr="007B4DFA" w:rsidRDefault="007B4DFA" w:rsidP="00D112BE">
      <w:pPr>
        <w:jc w:val="both"/>
        <w:rPr>
          <w:rFonts w:ascii="Times New Roman" w:hAnsi="Times New Roman" w:cs="Times New Roman"/>
          <w:sz w:val="24"/>
          <w:szCs w:val="24"/>
        </w:rPr>
      </w:pPr>
      <w:r w:rsidRPr="007B4DFA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626745</wp:posOffset>
            </wp:positionV>
            <wp:extent cx="5819140" cy="3248025"/>
            <wp:effectExtent l="19050" t="0" r="0" b="0"/>
            <wp:wrapThrough wrapText="bothSides">
              <wp:wrapPolygon edited="0">
                <wp:start x="-71" y="0"/>
                <wp:lineTo x="-71" y="21537"/>
                <wp:lineTo x="21567" y="21537"/>
                <wp:lineTo x="21567" y="0"/>
                <wp:lineTo x="-71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15553" t="34469" r="22394" b="222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9140" cy="3248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spellStart"/>
      <w:proofErr w:type="gramStart"/>
      <w:r w:rsidR="00D112BE" w:rsidRPr="007B4DFA">
        <w:rPr>
          <w:rFonts w:ascii="Times New Roman" w:hAnsi="Times New Roman" w:cs="Times New Roman"/>
          <w:sz w:val="24"/>
          <w:szCs w:val="24"/>
        </w:rPr>
        <w:t>Весо-ростовой</w:t>
      </w:r>
      <w:proofErr w:type="spellEnd"/>
      <w:proofErr w:type="gramEnd"/>
      <w:r w:rsidR="00D112BE" w:rsidRPr="007B4DFA">
        <w:rPr>
          <w:rFonts w:ascii="Times New Roman" w:hAnsi="Times New Roman" w:cs="Times New Roman"/>
          <w:sz w:val="24"/>
          <w:szCs w:val="24"/>
        </w:rPr>
        <w:t xml:space="preserve"> показатель определяется делением веса в граммах на рост в сантиметрах:</w:t>
      </w:r>
    </w:p>
    <w:p w:rsidR="007B4DFA" w:rsidRPr="007B4DFA" w:rsidRDefault="007B4DFA" w:rsidP="007B4DFA">
      <w:pPr>
        <w:jc w:val="both"/>
        <w:rPr>
          <w:rFonts w:ascii="Times New Roman" w:hAnsi="Times New Roman" w:cs="Times New Roman"/>
          <w:sz w:val="24"/>
          <w:szCs w:val="24"/>
        </w:rPr>
      </w:pPr>
      <w:r w:rsidRPr="007B4DFA">
        <w:rPr>
          <w:rFonts w:ascii="Times New Roman" w:hAnsi="Times New Roman" w:cs="Times New Roman"/>
          <w:sz w:val="24"/>
          <w:szCs w:val="24"/>
        </w:rPr>
        <w:t>Жизненный показатель = ЖЕЛ (мл) / на массу тела (кг)</w:t>
      </w:r>
    </w:p>
    <w:p w:rsidR="007B4DFA" w:rsidRPr="007B4DFA" w:rsidRDefault="007B4DFA" w:rsidP="007B4DF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B4DFA" w:rsidRPr="007B4DFA" w:rsidRDefault="007B4DFA" w:rsidP="007B4DF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B4DFA" w:rsidRPr="007B4DFA" w:rsidRDefault="007B4DFA" w:rsidP="007B4DF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B4DFA" w:rsidRDefault="007B4DFA" w:rsidP="007B4DF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B4DFA" w:rsidRDefault="007B4DFA" w:rsidP="007B4DF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B4DFA" w:rsidRDefault="007B4DFA" w:rsidP="007B4DF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B4DFA" w:rsidRDefault="007B4DFA" w:rsidP="007B4DF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B4DFA" w:rsidRDefault="007B4DFA" w:rsidP="007B4DF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B4DFA" w:rsidRDefault="007B4DFA" w:rsidP="007B4DF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B4DFA" w:rsidRDefault="007B4DFA" w:rsidP="007B4DF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B4DFA" w:rsidRPr="007B4DFA" w:rsidRDefault="007B4DFA" w:rsidP="007B4DFA">
      <w:pPr>
        <w:jc w:val="both"/>
        <w:rPr>
          <w:rFonts w:ascii="Times New Roman" w:hAnsi="Times New Roman" w:cs="Times New Roman"/>
          <w:sz w:val="24"/>
          <w:szCs w:val="24"/>
        </w:rPr>
      </w:pPr>
      <w:r w:rsidRPr="007B4DFA">
        <w:rPr>
          <w:rFonts w:ascii="Times New Roman" w:hAnsi="Times New Roman" w:cs="Times New Roman"/>
          <w:sz w:val="24"/>
          <w:szCs w:val="24"/>
        </w:rPr>
        <w:t>Чем выше показатель, тем лучше развита дыхательная функция грудной клетки.</w:t>
      </w:r>
    </w:p>
    <w:p w:rsidR="007B4DFA" w:rsidRPr="007B4DFA" w:rsidRDefault="007B4DFA" w:rsidP="007B4DFA">
      <w:pPr>
        <w:jc w:val="both"/>
        <w:rPr>
          <w:rFonts w:ascii="Times New Roman" w:hAnsi="Times New Roman" w:cs="Times New Roman"/>
          <w:sz w:val="24"/>
          <w:szCs w:val="24"/>
        </w:rPr>
      </w:pPr>
      <w:r w:rsidRPr="007B4DFA">
        <w:rPr>
          <w:rFonts w:ascii="Times New Roman" w:hAnsi="Times New Roman" w:cs="Times New Roman"/>
          <w:sz w:val="24"/>
          <w:szCs w:val="24"/>
        </w:rPr>
        <w:t xml:space="preserve">W. </w:t>
      </w:r>
      <w:proofErr w:type="spellStart"/>
      <w:r w:rsidRPr="007B4DFA">
        <w:rPr>
          <w:rFonts w:ascii="Times New Roman" w:hAnsi="Times New Roman" w:cs="Times New Roman"/>
          <w:sz w:val="24"/>
          <w:szCs w:val="24"/>
        </w:rPr>
        <w:t>Stern</w:t>
      </w:r>
      <w:proofErr w:type="spellEnd"/>
      <w:r w:rsidRPr="007B4DFA">
        <w:rPr>
          <w:rFonts w:ascii="Times New Roman" w:hAnsi="Times New Roman" w:cs="Times New Roman"/>
          <w:sz w:val="24"/>
          <w:szCs w:val="24"/>
        </w:rPr>
        <w:t xml:space="preserve"> (1980) предложил метод определения жировой прослойки у спортсменов.</w:t>
      </w:r>
    </w:p>
    <w:p w:rsidR="007B4DFA" w:rsidRPr="007B4DFA" w:rsidRDefault="007B4DFA" w:rsidP="007B4DFA">
      <w:pPr>
        <w:jc w:val="both"/>
        <w:rPr>
          <w:rFonts w:ascii="Times New Roman" w:hAnsi="Times New Roman" w:cs="Times New Roman"/>
          <w:sz w:val="24"/>
          <w:szCs w:val="24"/>
        </w:rPr>
      </w:pPr>
      <w:r w:rsidRPr="007B4DFA">
        <w:rPr>
          <w:rFonts w:ascii="Times New Roman" w:hAnsi="Times New Roman" w:cs="Times New Roman"/>
          <w:sz w:val="24"/>
          <w:szCs w:val="24"/>
        </w:rPr>
        <w:t xml:space="preserve">Процент жировой прослойки = [(масса тела — тощая масса тела) / масса тела] </w:t>
      </w:r>
      <w:proofErr w:type="spellStart"/>
      <w:r w:rsidRPr="007B4DFA">
        <w:rPr>
          <w:rFonts w:ascii="Times New Roman" w:hAnsi="Times New Roman" w:cs="Times New Roman"/>
          <w:sz w:val="24"/>
          <w:szCs w:val="24"/>
        </w:rPr>
        <w:t>х</w:t>
      </w:r>
      <w:proofErr w:type="spellEnd"/>
      <w:r w:rsidRPr="007B4DFA">
        <w:rPr>
          <w:rFonts w:ascii="Times New Roman" w:hAnsi="Times New Roman" w:cs="Times New Roman"/>
          <w:sz w:val="24"/>
          <w:szCs w:val="24"/>
        </w:rPr>
        <w:t xml:space="preserve"> 100</w:t>
      </w:r>
    </w:p>
    <w:p w:rsidR="007B4DFA" w:rsidRPr="007B4DFA" w:rsidRDefault="007B4DFA" w:rsidP="007B4DFA">
      <w:pPr>
        <w:jc w:val="both"/>
        <w:rPr>
          <w:rFonts w:ascii="Times New Roman" w:hAnsi="Times New Roman" w:cs="Times New Roman"/>
          <w:sz w:val="24"/>
          <w:szCs w:val="24"/>
        </w:rPr>
      </w:pPr>
      <w:r w:rsidRPr="007B4DFA">
        <w:rPr>
          <w:rFonts w:ascii="Times New Roman" w:hAnsi="Times New Roman" w:cs="Times New Roman"/>
          <w:sz w:val="24"/>
          <w:szCs w:val="24"/>
        </w:rPr>
        <w:t>Тощая масса тела = 98,42 + [1,082 (масса тела) — 4,15 (обхват талии)]</w:t>
      </w:r>
    </w:p>
    <w:p w:rsidR="007B4DFA" w:rsidRPr="007B4DFA" w:rsidRDefault="007B4DFA" w:rsidP="007B4DFA">
      <w:pPr>
        <w:jc w:val="both"/>
        <w:rPr>
          <w:rFonts w:ascii="Times New Roman" w:hAnsi="Times New Roman" w:cs="Times New Roman"/>
          <w:sz w:val="24"/>
          <w:szCs w:val="24"/>
        </w:rPr>
      </w:pPr>
      <w:r w:rsidRPr="007B4DFA">
        <w:rPr>
          <w:rFonts w:ascii="Times New Roman" w:hAnsi="Times New Roman" w:cs="Times New Roman"/>
          <w:sz w:val="24"/>
          <w:szCs w:val="24"/>
        </w:rPr>
        <w:t>Согласно формуле Лоренца, идеальная масса тела (М) составляет:</w:t>
      </w:r>
    </w:p>
    <w:p w:rsidR="007B4DFA" w:rsidRPr="007B4DFA" w:rsidRDefault="007B4DFA" w:rsidP="007B4DFA">
      <w:pPr>
        <w:jc w:val="both"/>
        <w:rPr>
          <w:rFonts w:ascii="Times New Roman" w:hAnsi="Times New Roman" w:cs="Times New Roman"/>
          <w:sz w:val="24"/>
          <w:szCs w:val="24"/>
        </w:rPr>
      </w:pPr>
      <w:r w:rsidRPr="007B4DFA">
        <w:rPr>
          <w:rFonts w:ascii="Times New Roman" w:hAnsi="Times New Roman" w:cs="Times New Roman"/>
          <w:sz w:val="24"/>
          <w:szCs w:val="24"/>
        </w:rPr>
        <w:t xml:space="preserve">М = </w:t>
      </w:r>
      <w:proofErr w:type="gramStart"/>
      <w:r w:rsidRPr="007B4DFA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7B4DFA">
        <w:rPr>
          <w:rFonts w:ascii="Times New Roman" w:hAnsi="Times New Roman" w:cs="Times New Roman"/>
          <w:sz w:val="24"/>
          <w:szCs w:val="24"/>
        </w:rPr>
        <w:t xml:space="preserve"> — (100 — [(Р — 150) / 4])</w:t>
      </w:r>
    </w:p>
    <w:p w:rsidR="007B4DFA" w:rsidRPr="007B4DFA" w:rsidRDefault="007B4DFA" w:rsidP="007B4DFA">
      <w:pPr>
        <w:jc w:val="both"/>
        <w:rPr>
          <w:rFonts w:ascii="Times New Roman" w:hAnsi="Times New Roman" w:cs="Times New Roman"/>
          <w:sz w:val="24"/>
          <w:szCs w:val="24"/>
        </w:rPr>
      </w:pPr>
      <w:r w:rsidRPr="007B4DFA">
        <w:rPr>
          <w:rFonts w:ascii="Times New Roman" w:hAnsi="Times New Roman" w:cs="Times New Roman"/>
          <w:sz w:val="24"/>
          <w:szCs w:val="24"/>
        </w:rPr>
        <w:t xml:space="preserve">где: </w:t>
      </w:r>
      <w:proofErr w:type="gramStart"/>
      <w:r w:rsidRPr="007B4DFA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7B4DFA">
        <w:rPr>
          <w:rFonts w:ascii="Times New Roman" w:hAnsi="Times New Roman" w:cs="Times New Roman"/>
          <w:sz w:val="24"/>
          <w:szCs w:val="24"/>
        </w:rPr>
        <w:t xml:space="preserve"> — рост человека. </w:t>
      </w:r>
    </w:p>
    <w:p w:rsidR="007B4DFA" w:rsidRPr="007B4DFA" w:rsidRDefault="007B4DFA" w:rsidP="007B4DFA">
      <w:pPr>
        <w:jc w:val="both"/>
        <w:rPr>
          <w:rFonts w:ascii="Times New Roman" w:hAnsi="Times New Roman" w:cs="Times New Roman"/>
          <w:sz w:val="24"/>
          <w:szCs w:val="24"/>
        </w:rPr>
      </w:pPr>
      <w:r w:rsidRPr="007B4DFA">
        <w:rPr>
          <w:rFonts w:ascii="Times New Roman" w:hAnsi="Times New Roman" w:cs="Times New Roman"/>
          <w:sz w:val="24"/>
          <w:szCs w:val="24"/>
        </w:rPr>
        <w:t>Индекс пропорциональности развития грудной клетки (индекс Эрисмана):</w:t>
      </w:r>
    </w:p>
    <w:p w:rsidR="007B4DFA" w:rsidRPr="007B4DFA" w:rsidRDefault="007B4DFA" w:rsidP="007B4DFA">
      <w:pPr>
        <w:jc w:val="both"/>
        <w:rPr>
          <w:rFonts w:ascii="Times New Roman" w:hAnsi="Times New Roman" w:cs="Times New Roman"/>
          <w:sz w:val="24"/>
          <w:szCs w:val="24"/>
        </w:rPr>
      </w:pPr>
      <w:r w:rsidRPr="007B4DFA">
        <w:rPr>
          <w:rFonts w:ascii="Times New Roman" w:hAnsi="Times New Roman" w:cs="Times New Roman"/>
          <w:sz w:val="24"/>
          <w:szCs w:val="24"/>
        </w:rPr>
        <w:t xml:space="preserve"> обхват грудной клетки в паузе (</w:t>
      </w:r>
      <w:proofErr w:type="gramStart"/>
      <w:r w:rsidRPr="007B4DFA">
        <w:rPr>
          <w:rFonts w:ascii="Times New Roman" w:hAnsi="Times New Roman" w:cs="Times New Roman"/>
          <w:sz w:val="24"/>
          <w:szCs w:val="24"/>
        </w:rPr>
        <w:t>см</w:t>
      </w:r>
      <w:proofErr w:type="gramEnd"/>
      <w:r w:rsidRPr="007B4DFA">
        <w:rPr>
          <w:rFonts w:ascii="Times New Roman" w:hAnsi="Times New Roman" w:cs="Times New Roman"/>
          <w:sz w:val="24"/>
          <w:szCs w:val="24"/>
        </w:rPr>
        <w:t>) — (рост (см) / 2) = +5,8 см для мужчин и +3,3 см для женщин.</w:t>
      </w:r>
    </w:p>
    <w:p w:rsidR="007B4DFA" w:rsidRPr="007B4DFA" w:rsidRDefault="007B4DFA" w:rsidP="007B4DFA">
      <w:pPr>
        <w:jc w:val="both"/>
        <w:rPr>
          <w:rFonts w:ascii="Times New Roman" w:hAnsi="Times New Roman" w:cs="Times New Roman"/>
          <w:sz w:val="24"/>
          <w:szCs w:val="24"/>
        </w:rPr>
      </w:pPr>
      <w:r w:rsidRPr="007B4DFA">
        <w:rPr>
          <w:rFonts w:ascii="Times New Roman" w:hAnsi="Times New Roman" w:cs="Times New Roman"/>
          <w:sz w:val="24"/>
          <w:szCs w:val="24"/>
        </w:rPr>
        <w:t xml:space="preserve">Полученная разница, если она равна или выше названных цифр, указывает на хорошее развитие грудной клетки. Разница ниже, или с отрицательным значением свидетельствует об </w:t>
      </w:r>
      <w:proofErr w:type="spellStart"/>
      <w:r w:rsidRPr="007B4DFA">
        <w:rPr>
          <w:rFonts w:ascii="Times New Roman" w:hAnsi="Times New Roman" w:cs="Times New Roman"/>
          <w:sz w:val="24"/>
          <w:szCs w:val="24"/>
        </w:rPr>
        <w:t>узкогрудии</w:t>
      </w:r>
      <w:proofErr w:type="spellEnd"/>
      <w:r w:rsidRPr="007B4DFA">
        <w:rPr>
          <w:rFonts w:ascii="Times New Roman" w:hAnsi="Times New Roman" w:cs="Times New Roman"/>
          <w:sz w:val="24"/>
          <w:szCs w:val="24"/>
        </w:rPr>
        <w:t>.</w:t>
      </w:r>
    </w:p>
    <w:p w:rsidR="007B4DFA" w:rsidRPr="007B4DFA" w:rsidRDefault="007B4DFA" w:rsidP="007B4DFA">
      <w:pPr>
        <w:jc w:val="both"/>
        <w:rPr>
          <w:rFonts w:ascii="Times New Roman" w:hAnsi="Times New Roman" w:cs="Times New Roman"/>
          <w:sz w:val="24"/>
          <w:szCs w:val="24"/>
        </w:rPr>
      </w:pPr>
      <w:r w:rsidRPr="007B4DFA">
        <w:rPr>
          <w:rFonts w:ascii="Times New Roman" w:hAnsi="Times New Roman" w:cs="Times New Roman"/>
          <w:sz w:val="24"/>
          <w:szCs w:val="24"/>
        </w:rPr>
        <w:t>Есть определенная зависимость между массой тела и мышечной силой. Обычно чем больше мышечная масса, тем больше сила:</w:t>
      </w:r>
    </w:p>
    <w:p w:rsidR="007B4DFA" w:rsidRPr="007B4DFA" w:rsidRDefault="0078788F" w:rsidP="007B4DFA">
      <w:pPr>
        <w:jc w:val="both"/>
        <w:rPr>
          <w:rFonts w:ascii="Times New Roman" w:hAnsi="Times New Roman" w:cs="Times New Roman"/>
          <w:sz w:val="24"/>
          <w:szCs w:val="24"/>
        </w:rPr>
      </w:pPr>
      <w:r w:rsidRPr="007B4DFA">
        <w:rPr>
          <w:rFonts w:ascii="Times New Roman" w:hAnsi="Times New Roman" w:cs="Times New Roman"/>
          <w:sz w:val="24"/>
          <w:szCs w:val="24"/>
        </w:rPr>
        <w:t xml:space="preserve"> </w:t>
      </w:r>
      <w:r w:rsidR="007B4DFA" w:rsidRPr="007B4DFA">
        <w:rPr>
          <w:rFonts w:ascii="Times New Roman" w:hAnsi="Times New Roman" w:cs="Times New Roman"/>
          <w:sz w:val="24"/>
          <w:szCs w:val="24"/>
        </w:rPr>
        <w:t>[сила кисти (</w:t>
      </w:r>
      <w:proofErr w:type="gramStart"/>
      <w:r w:rsidR="007B4DFA" w:rsidRPr="007B4DFA">
        <w:rPr>
          <w:rFonts w:ascii="Times New Roman" w:hAnsi="Times New Roman" w:cs="Times New Roman"/>
          <w:sz w:val="24"/>
          <w:szCs w:val="24"/>
        </w:rPr>
        <w:t>кг</w:t>
      </w:r>
      <w:proofErr w:type="gramEnd"/>
      <w:r w:rsidR="007B4DFA" w:rsidRPr="007B4DFA">
        <w:rPr>
          <w:rFonts w:ascii="Times New Roman" w:hAnsi="Times New Roman" w:cs="Times New Roman"/>
          <w:sz w:val="24"/>
          <w:szCs w:val="24"/>
        </w:rPr>
        <w:t xml:space="preserve">) / масса тела (кг)] </w:t>
      </w:r>
      <w:proofErr w:type="spellStart"/>
      <w:r w:rsidR="007B4DFA" w:rsidRPr="007B4DFA">
        <w:rPr>
          <w:rFonts w:ascii="Times New Roman" w:hAnsi="Times New Roman" w:cs="Times New Roman"/>
          <w:sz w:val="24"/>
          <w:szCs w:val="24"/>
        </w:rPr>
        <w:t>х</w:t>
      </w:r>
      <w:proofErr w:type="spellEnd"/>
      <w:r w:rsidR="007B4DFA" w:rsidRPr="007B4DFA">
        <w:rPr>
          <w:rFonts w:ascii="Times New Roman" w:hAnsi="Times New Roman" w:cs="Times New Roman"/>
          <w:sz w:val="24"/>
          <w:szCs w:val="24"/>
        </w:rPr>
        <w:t xml:space="preserve"> 100</w:t>
      </w:r>
    </w:p>
    <w:p w:rsidR="007B4DFA" w:rsidRPr="007B4DFA" w:rsidRDefault="007B4DFA" w:rsidP="007B4DFA">
      <w:pPr>
        <w:jc w:val="both"/>
        <w:rPr>
          <w:rFonts w:ascii="Times New Roman" w:hAnsi="Times New Roman" w:cs="Times New Roman"/>
          <w:sz w:val="24"/>
          <w:szCs w:val="24"/>
        </w:rPr>
      </w:pPr>
      <w:r w:rsidRPr="007B4DFA">
        <w:rPr>
          <w:rFonts w:ascii="Times New Roman" w:hAnsi="Times New Roman" w:cs="Times New Roman"/>
          <w:sz w:val="24"/>
          <w:szCs w:val="24"/>
        </w:rPr>
        <w:t>Динамометрия руки в среднем составляет 65—80% массы тела у мужчин и 48—50% у женщин.</w:t>
      </w:r>
    </w:p>
    <w:p w:rsidR="007B4DFA" w:rsidRPr="007B4DFA" w:rsidRDefault="007B4DFA" w:rsidP="007B4DFA">
      <w:pPr>
        <w:jc w:val="both"/>
        <w:rPr>
          <w:rFonts w:ascii="Times New Roman" w:hAnsi="Times New Roman" w:cs="Times New Roman"/>
          <w:sz w:val="24"/>
          <w:szCs w:val="24"/>
        </w:rPr>
      </w:pPr>
      <w:r w:rsidRPr="007B4DFA">
        <w:rPr>
          <w:rFonts w:ascii="Times New Roman" w:hAnsi="Times New Roman" w:cs="Times New Roman"/>
          <w:sz w:val="24"/>
          <w:szCs w:val="24"/>
        </w:rPr>
        <w:t xml:space="preserve">Показатель крепости телосложения (по </w:t>
      </w:r>
      <w:proofErr w:type="spellStart"/>
      <w:r w:rsidRPr="007B4DFA">
        <w:rPr>
          <w:rFonts w:ascii="Times New Roman" w:hAnsi="Times New Roman" w:cs="Times New Roman"/>
          <w:sz w:val="24"/>
          <w:szCs w:val="24"/>
        </w:rPr>
        <w:t>Пинье</w:t>
      </w:r>
      <w:proofErr w:type="spellEnd"/>
      <w:r w:rsidRPr="007B4DFA">
        <w:rPr>
          <w:rFonts w:ascii="Times New Roman" w:hAnsi="Times New Roman" w:cs="Times New Roman"/>
          <w:sz w:val="24"/>
          <w:szCs w:val="24"/>
        </w:rPr>
        <w:t>) выражает разницу между ростом стоя и суммой массы тела и окружностью грудной клетки:</w:t>
      </w:r>
    </w:p>
    <w:p w:rsidR="007B4DFA" w:rsidRPr="007B4DFA" w:rsidRDefault="007B4DFA" w:rsidP="007B4DFA">
      <w:pPr>
        <w:jc w:val="both"/>
        <w:rPr>
          <w:rFonts w:ascii="Times New Roman" w:hAnsi="Times New Roman" w:cs="Times New Roman"/>
          <w:sz w:val="24"/>
          <w:szCs w:val="24"/>
        </w:rPr>
      </w:pPr>
      <w:r w:rsidRPr="007B4DFA">
        <w:rPr>
          <w:rFonts w:ascii="Times New Roman" w:hAnsi="Times New Roman" w:cs="Times New Roman"/>
          <w:sz w:val="24"/>
          <w:szCs w:val="24"/>
        </w:rPr>
        <w:t xml:space="preserve">Х = </w:t>
      </w:r>
      <w:proofErr w:type="gramStart"/>
      <w:r w:rsidRPr="007B4DFA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7B4DFA">
        <w:rPr>
          <w:rFonts w:ascii="Times New Roman" w:hAnsi="Times New Roman" w:cs="Times New Roman"/>
          <w:sz w:val="24"/>
          <w:szCs w:val="24"/>
        </w:rPr>
        <w:t xml:space="preserve"> — (В+О)</w:t>
      </w:r>
    </w:p>
    <w:p w:rsidR="007B4DFA" w:rsidRPr="007B4DFA" w:rsidRDefault="007B4DFA" w:rsidP="007B4DFA">
      <w:pPr>
        <w:jc w:val="both"/>
        <w:rPr>
          <w:rFonts w:ascii="Times New Roman" w:hAnsi="Times New Roman" w:cs="Times New Roman"/>
          <w:sz w:val="24"/>
          <w:szCs w:val="24"/>
        </w:rPr>
      </w:pPr>
      <w:r w:rsidRPr="007B4DFA">
        <w:rPr>
          <w:rFonts w:ascii="Times New Roman" w:hAnsi="Times New Roman" w:cs="Times New Roman"/>
          <w:sz w:val="24"/>
          <w:szCs w:val="24"/>
        </w:rPr>
        <w:lastRenderedPageBreak/>
        <w:t xml:space="preserve">где: Х — индекс, </w:t>
      </w:r>
      <w:proofErr w:type="gramStart"/>
      <w:r w:rsidRPr="007B4DFA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7B4DFA">
        <w:rPr>
          <w:rFonts w:ascii="Times New Roman" w:hAnsi="Times New Roman" w:cs="Times New Roman"/>
          <w:sz w:val="24"/>
          <w:szCs w:val="24"/>
        </w:rPr>
        <w:t xml:space="preserve"> — рост (см), В — масса тела (кг), О — окружность груди в фазе выдоха (см). Чем меньше разность, тем лучше показатель (при отсутствии ожирения). </w:t>
      </w:r>
    </w:p>
    <w:p w:rsidR="007B4DFA" w:rsidRPr="007B4DFA" w:rsidRDefault="007B4DFA" w:rsidP="007B4DFA">
      <w:pPr>
        <w:jc w:val="both"/>
        <w:rPr>
          <w:rFonts w:ascii="Times New Roman" w:hAnsi="Times New Roman" w:cs="Times New Roman"/>
          <w:sz w:val="24"/>
          <w:szCs w:val="24"/>
        </w:rPr>
      </w:pPr>
      <w:r w:rsidRPr="007B4DFA">
        <w:rPr>
          <w:rFonts w:ascii="Times New Roman" w:hAnsi="Times New Roman" w:cs="Times New Roman"/>
          <w:sz w:val="24"/>
          <w:szCs w:val="24"/>
        </w:rPr>
        <w:t xml:space="preserve">Разность меньше 10 оценивается как крепкое телосложение, от 10 до 20 — хорошее, от 21 до 25 — среднее, от 25 </w:t>
      </w:r>
      <w:proofErr w:type="gramStart"/>
      <w:r w:rsidRPr="007B4DFA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7B4DFA">
        <w:rPr>
          <w:rFonts w:ascii="Times New Roman" w:hAnsi="Times New Roman" w:cs="Times New Roman"/>
          <w:sz w:val="24"/>
          <w:szCs w:val="24"/>
        </w:rPr>
        <w:t xml:space="preserve"> 35 — слабое, более 36 — очень слабое. </w:t>
      </w:r>
    </w:p>
    <w:p w:rsidR="007B4DFA" w:rsidRPr="007B4DFA" w:rsidRDefault="007B4DFA" w:rsidP="007B4DFA">
      <w:pPr>
        <w:jc w:val="both"/>
        <w:rPr>
          <w:rFonts w:ascii="Times New Roman" w:hAnsi="Times New Roman" w:cs="Times New Roman"/>
          <w:sz w:val="24"/>
          <w:szCs w:val="24"/>
        </w:rPr>
      </w:pPr>
      <w:r w:rsidRPr="007B4DFA">
        <w:rPr>
          <w:rFonts w:ascii="Times New Roman" w:hAnsi="Times New Roman" w:cs="Times New Roman"/>
          <w:sz w:val="24"/>
          <w:szCs w:val="24"/>
        </w:rPr>
        <w:t>Показатель пропорциональности физического развития = (</w:t>
      </w:r>
      <w:proofErr w:type="gramStart"/>
      <w:r w:rsidRPr="007B4DFA">
        <w:rPr>
          <w:rFonts w:ascii="Times New Roman" w:hAnsi="Times New Roman" w:cs="Times New Roman"/>
          <w:sz w:val="24"/>
          <w:szCs w:val="24"/>
        </w:rPr>
        <w:t>рост</w:t>
      </w:r>
      <w:proofErr w:type="gramEnd"/>
      <w:r w:rsidRPr="007B4DFA">
        <w:rPr>
          <w:rFonts w:ascii="Times New Roman" w:hAnsi="Times New Roman" w:cs="Times New Roman"/>
          <w:sz w:val="24"/>
          <w:szCs w:val="24"/>
        </w:rPr>
        <w:t xml:space="preserve"> стоя — рост сидя / рост сидя) </w:t>
      </w:r>
      <w:proofErr w:type="spellStart"/>
      <w:r w:rsidRPr="007B4DFA">
        <w:rPr>
          <w:rFonts w:ascii="Times New Roman" w:hAnsi="Times New Roman" w:cs="Times New Roman"/>
          <w:sz w:val="24"/>
          <w:szCs w:val="24"/>
        </w:rPr>
        <w:t>х</w:t>
      </w:r>
      <w:proofErr w:type="spellEnd"/>
      <w:r w:rsidRPr="007B4DFA">
        <w:rPr>
          <w:rFonts w:ascii="Times New Roman" w:hAnsi="Times New Roman" w:cs="Times New Roman"/>
          <w:sz w:val="24"/>
          <w:szCs w:val="24"/>
        </w:rPr>
        <w:t xml:space="preserve"> 100</w:t>
      </w:r>
    </w:p>
    <w:p w:rsidR="007B4DFA" w:rsidRPr="007B4DFA" w:rsidRDefault="007B4DFA" w:rsidP="007B4DFA">
      <w:pPr>
        <w:jc w:val="both"/>
        <w:rPr>
          <w:rFonts w:ascii="Times New Roman" w:hAnsi="Times New Roman" w:cs="Times New Roman"/>
          <w:sz w:val="24"/>
          <w:szCs w:val="24"/>
        </w:rPr>
      </w:pPr>
      <w:r w:rsidRPr="007B4DFA">
        <w:rPr>
          <w:rFonts w:ascii="Times New Roman" w:hAnsi="Times New Roman" w:cs="Times New Roman"/>
          <w:sz w:val="24"/>
          <w:szCs w:val="24"/>
        </w:rPr>
        <w:t>Величина показателя позволяет судить об относительной длине ног: меньше 87% — малая длина по отношению к длине туловища, 87—92% — пропорциональное физическое развитие, более 92% — относительно большая длина ног.</w:t>
      </w:r>
    </w:p>
    <w:p w:rsidR="007B4DFA" w:rsidRPr="007B4DFA" w:rsidRDefault="007B4DFA" w:rsidP="007B4DFA">
      <w:pPr>
        <w:jc w:val="both"/>
        <w:rPr>
          <w:rFonts w:ascii="Times New Roman" w:hAnsi="Times New Roman" w:cs="Times New Roman"/>
          <w:sz w:val="24"/>
          <w:szCs w:val="24"/>
        </w:rPr>
      </w:pPr>
      <w:r w:rsidRPr="007B4DFA">
        <w:rPr>
          <w:rFonts w:ascii="Times New Roman" w:hAnsi="Times New Roman" w:cs="Times New Roman"/>
          <w:sz w:val="24"/>
          <w:szCs w:val="24"/>
        </w:rPr>
        <w:t>Показатель развития силы мышц спины = [становая динамометрия (</w:t>
      </w:r>
      <w:proofErr w:type="gramStart"/>
      <w:r w:rsidRPr="007B4DFA">
        <w:rPr>
          <w:rFonts w:ascii="Times New Roman" w:hAnsi="Times New Roman" w:cs="Times New Roman"/>
          <w:sz w:val="24"/>
          <w:szCs w:val="24"/>
        </w:rPr>
        <w:t>кг</w:t>
      </w:r>
      <w:proofErr w:type="gramEnd"/>
      <w:r w:rsidRPr="007B4DFA">
        <w:rPr>
          <w:rFonts w:ascii="Times New Roman" w:hAnsi="Times New Roman" w:cs="Times New Roman"/>
          <w:sz w:val="24"/>
          <w:szCs w:val="24"/>
        </w:rPr>
        <w:t xml:space="preserve">) / вес (кг)] </w:t>
      </w:r>
      <w:proofErr w:type="spellStart"/>
      <w:r w:rsidRPr="007B4DFA">
        <w:rPr>
          <w:rFonts w:ascii="Times New Roman" w:hAnsi="Times New Roman" w:cs="Times New Roman"/>
          <w:sz w:val="24"/>
          <w:szCs w:val="24"/>
        </w:rPr>
        <w:t>х</w:t>
      </w:r>
      <w:proofErr w:type="spellEnd"/>
      <w:r w:rsidRPr="007B4DFA">
        <w:rPr>
          <w:rFonts w:ascii="Times New Roman" w:hAnsi="Times New Roman" w:cs="Times New Roman"/>
          <w:sz w:val="24"/>
          <w:szCs w:val="24"/>
        </w:rPr>
        <w:t xml:space="preserve"> 100</w:t>
      </w:r>
    </w:p>
    <w:p w:rsidR="007B4DFA" w:rsidRPr="007B4DFA" w:rsidRDefault="007B4DFA" w:rsidP="007B4DFA">
      <w:pPr>
        <w:jc w:val="both"/>
        <w:rPr>
          <w:rFonts w:ascii="Times New Roman" w:hAnsi="Times New Roman" w:cs="Times New Roman"/>
          <w:sz w:val="24"/>
          <w:szCs w:val="24"/>
        </w:rPr>
      </w:pPr>
      <w:r w:rsidRPr="007B4DFA">
        <w:rPr>
          <w:rFonts w:ascii="Times New Roman" w:hAnsi="Times New Roman" w:cs="Times New Roman"/>
          <w:sz w:val="24"/>
          <w:szCs w:val="24"/>
        </w:rPr>
        <w:t xml:space="preserve">Малая сила спины — меньше 175% своего веса, сила ниже средней — от 175 до 190%, средняя сила — от 190 до 210%, сила выше средней — от 210 </w:t>
      </w:r>
      <w:proofErr w:type="gramStart"/>
      <w:r w:rsidRPr="007B4DFA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7B4DFA">
        <w:rPr>
          <w:rFonts w:ascii="Times New Roman" w:hAnsi="Times New Roman" w:cs="Times New Roman"/>
          <w:sz w:val="24"/>
          <w:szCs w:val="24"/>
        </w:rPr>
        <w:t xml:space="preserve"> 225%, </w:t>
      </w:r>
      <w:proofErr w:type="gramStart"/>
      <w:r w:rsidRPr="007B4DFA">
        <w:rPr>
          <w:rFonts w:ascii="Times New Roman" w:hAnsi="Times New Roman" w:cs="Times New Roman"/>
          <w:sz w:val="24"/>
          <w:szCs w:val="24"/>
        </w:rPr>
        <w:t>большая</w:t>
      </w:r>
      <w:proofErr w:type="gramEnd"/>
      <w:r w:rsidRPr="007B4DFA">
        <w:rPr>
          <w:rFonts w:ascii="Times New Roman" w:hAnsi="Times New Roman" w:cs="Times New Roman"/>
          <w:sz w:val="24"/>
          <w:szCs w:val="24"/>
        </w:rPr>
        <w:t xml:space="preserve"> сила — свыше 225% своего веса.</w:t>
      </w:r>
    </w:p>
    <w:p w:rsidR="007B4DFA" w:rsidRPr="007B4DFA" w:rsidRDefault="007B4DFA" w:rsidP="007B4DFA">
      <w:pPr>
        <w:jc w:val="both"/>
        <w:rPr>
          <w:rFonts w:ascii="Times New Roman" w:hAnsi="Times New Roman" w:cs="Times New Roman"/>
          <w:sz w:val="24"/>
          <w:szCs w:val="24"/>
        </w:rPr>
      </w:pPr>
      <w:r w:rsidRPr="007B4DFA">
        <w:rPr>
          <w:rFonts w:ascii="Times New Roman" w:hAnsi="Times New Roman" w:cs="Times New Roman"/>
          <w:sz w:val="24"/>
          <w:szCs w:val="24"/>
        </w:rPr>
        <w:t>Определение абсолютной мышечной массы</w:t>
      </w:r>
    </w:p>
    <w:p w:rsidR="007B4DFA" w:rsidRPr="007B4DFA" w:rsidRDefault="007B4DFA" w:rsidP="007B4DFA">
      <w:pPr>
        <w:jc w:val="both"/>
        <w:rPr>
          <w:rFonts w:ascii="Times New Roman" w:hAnsi="Times New Roman" w:cs="Times New Roman"/>
          <w:sz w:val="24"/>
          <w:szCs w:val="24"/>
        </w:rPr>
      </w:pPr>
      <w:r w:rsidRPr="007B4DFA">
        <w:rPr>
          <w:rFonts w:ascii="Times New Roman" w:hAnsi="Times New Roman" w:cs="Times New Roman"/>
          <w:sz w:val="24"/>
          <w:szCs w:val="24"/>
        </w:rPr>
        <w:t xml:space="preserve">Для определения абсолютной мышечной массы используют формулу </w:t>
      </w:r>
      <w:proofErr w:type="spellStart"/>
      <w:r w:rsidRPr="007B4DFA">
        <w:rPr>
          <w:rFonts w:ascii="Times New Roman" w:hAnsi="Times New Roman" w:cs="Times New Roman"/>
          <w:sz w:val="24"/>
          <w:szCs w:val="24"/>
        </w:rPr>
        <w:t>Matiegka</w:t>
      </w:r>
      <w:proofErr w:type="spellEnd"/>
      <w:r w:rsidRPr="007B4DFA">
        <w:rPr>
          <w:rFonts w:ascii="Times New Roman" w:hAnsi="Times New Roman" w:cs="Times New Roman"/>
          <w:sz w:val="24"/>
          <w:szCs w:val="24"/>
        </w:rPr>
        <w:t xml:space="preserve"> (1921):</w:t>
      </w:r>
    </w:p>
    <w:p w:rsidR="007B4DFA" w:rsidRPr="007B4DFA" w:rsidRDefault="007B4DFA" w:rsidP="007B4DFA">
      <w:pPr>
        <w:jc w:val="both"/>
        <w:rPr>
          <w:rFonts w:ascii="Times New Roman" w:hAnsi="Times New Roman" w:cs="Times New Roman"/>
          <w:sz w:val="24"/>
          <w:szCs w:val="24"/>
        </w:rPr>
      </w:pPr>
      <w:r w:rsidRPr="007B4DFA">
        <w:rPr>
          <w:rFonts w:ascii="Times New Roman" w:hAnsi="Times New Roman" w:cs="Times New Roman"/>
          <w:sz w:val="24"/>
          <w:szCs w:val="24"/>
        </w:rPr>
        <w:t xml:space="preserve">M = L </w:t>
      </w:r>
      <w:proofErr w:type="spellStart"/>
      <w:r w:rsidRPr="007B4DFA">
        <w:rPr>
          <w:rFonts w:ascii="Times New Roman" w:hAnsi="Times New Roman" w:cs="Times New Roman"/>
          <w:sz w:val="24"/>
          <w:szCs w:val="24"/>
        </w:rPr>
        <w:t>х</w:t>
      </w:r>
      <w:proofErr w:type="spellEnd"/>
      <w:r w:rsidRPr="007B4DFA">
        <w:rPr>
          <w:rFonts w:ascii="Times New Roman" w:hAnsi="Times New Roman" w:cs="Times New Roman"/>
          <w:sz w:val="24"/>
          <w:szCs w:val="24"/>
        </w:rPr>
        <w:t xml:space="preserve"> r2 </w:t>
      </w:r>
      <w:proofErr w:type="spellStart"/>
      <w:r w:rsidRPr="007B4DFA">
        <w:rPr>
          <w:rFonts w:ascii="Times New Roman" w:hAnsi="Times New Roman" w:cs="Times New Roman"/>
          <w:sz w:val="24"/>
          <w:szCs w:val="24"/>
        </w:rPr>
        <w:t>х</w:t>
      </w:r>
      <w:proofErr w:type="spellEnd"/>
      <w:r w:rsidRPr="007B4D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4DFA">
        <w:rPr>
          <w:rFonts w:ascii="Times New Roman" w:hAnsi="Times New Roman" w:cs="Times New Roman"/>
          <w:sz w:val="24"/>
          <w:szCs w:val="24"/>
        </w:rPr>
        <w:t>k</w:t>
      </w:r>
      <w:proofErr w:type="spellEnd"/>
    </w:p>
    <w:p w:rsidR="007B4DFA" w:rsidRPr="007B4DFA" w:rsidRDefault="007B4DFA" w:rsidP="007B4DFA">
      <w:pPr>
        <w:jc w:val="both"/>
        <w:rPr>
          <w:rFonts w:ascii="Times New Roman" w:hAnsi="Times New Roman" w:cs="Times New Roman"/>
          <w:sz w:val="24"/>
          <w:szCs w:val="24"/>
        </w:rPr>
      </w:pPr>
      <w:r w:rsidRPr="007B4DFA">
        <w:rPr>
          <w:rFonts w:ascii="Times New Roman" w:hAnsi="Times New Roman" w:cs="Times New Roman"/>
          <w:sz w:val="24"/>
          <w:szCs w:val="24"/>
        </w:rPr>
        <w:t xml:space="preserve">где: М — абсолютная масса мышечной ткани (кг), L — длина тела (см), </w:t>
      </w:r>
      <w:proofErr w:type="spellStart"/>
      <w:r w:rsidRPr="007B4DFA">
        <w:rPr>
          <w:rFonts w:ascii="Times New Roman" w:hAnsi="Times New Roman" w:cs="Times New Roman"/>
          <w:sz w:val="24"/>
          <w:szCs w:val="24"/>
        </w:rPr>
        <w:t>r</w:t>
      </w:r>
      <w:proofErr w:type="spellEnd"/>
      <w:r w:rsidRPr="007B4DFA">
        <w:rPr>
          <w:rFonts w:ascii="Times New Roman" w:hAnsi="Times New Roman" w:cs="Times New Roman"/>
          <w:sz w:val="24"/>
          <w:szCs w:val="24"/>
        </w:rPr>
        <w:t xml:space="preserve"> — среднее значение радиуса плеча (а), предплечья (б), бедра (в) и голени (г) без подкожного жира и кожи (см); </w:t>
      </w:r>
      <w:proofErr w:type="spellStart"/>
      <w:r w:rsidRPr="007B4DFA">
        <w:rPr>
          <w:rFonts w:ascii="Times New Roman" w:hAnsi="Times New Roman" w:cs="Times New Roman"/>
          <w:sz w:val="24"/>
          <w:szCs w:val="24"/>
        </w:rPr>
        <w:t>k</w:t>
      </w:r>
      <w:proofErr w:type="spellEnd"/>
      <w:r w:rsidRPr="007B4DFA">
        <w:rPr>
          <w:rFonts w:ascii="Times New Roman" w:hAnsi="Times New Roman" w:cs="Times New Roman"/>
          <w:sz w:val="24"/>
          <w:szCs w:val="24"/>
        </w:rPr>
        <w:t xml:space="preserve"> — константа, равная 6,5.</w:t>
      </w:r>
    </w:p>
    <w:p w:rsidR="007B4DFA" w:rsidRPr="007B4DFA" w:rsidRDefault="007B4DFA" w:rsidP="007B4DFA">
      <w:pPr>
        <w:jc w:val="both"/>
        <w:rPr>
          <w:rFonts w:ascii="Times New Roman" w:hAnsi="Times New Roman" w:cs="Times New Roman"/>
          <w:sz w:val="24"/>
          <w:szCs w:val="24"/>
        </w:rPr>
      </w:pPr>
      <w:r w:rsidRPr="007B4DFA">
        <w:rPr>
          <w:rFonts w:ascii="Times New Roman" w:hAnsi="Times New Roman" w:cs="Times New Roman"/>
          <w:sz w:val="24"/>
          <w:szCs w:val="24"/>
        </w:rPr>
        <w:t xml:space="preserve">Радиусы сегментов </w:t>
      </w:r>
      <w:proofErr w:type="spellStart"/>
      <w:r w:rsidRPr="007B4DFA">
        <w:rPr>
          <w:rFonts w:ascii="Times New Roman" w:hAnsi="Times New Roman" w:cs="Times New Roman"/>
          <w:sz w:val="24"/>
          <w:szCs w:val="24"/>
        </w:rPr>
        <w:t>экстремитатов</w:t>
      </w:r>
      <w:proofErr w:type="spellEnd"/>
      <w:r w:rsidRPr="007B4DFA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7B4DFA">
        <w:rPr>
          <w:rFonts w:ascii="Times New Roman" w:hAnsi="Times New Roman" w:cs="Times New Roman"/>
          <w:sz w:val="24"/>
          <w:szCs w:val="24"/>
        </w:rPr>
        <w:t>r</w:t>
      </w:r>
      <w:proofErr w:type="spellEnd"/>
      <w:r w:rsidRPr="007B4DFA">
        <w:rPr>
          <w:rFonts w:ascii="Times New Roman" w:hAnsi="Times New Roman" w:cs="Times New Roman"/>
          <w:sz w:val="24"/>
          <w:szCs w:val="24"/>
        </w:rPr>
        <w:t>) рассчитывают по результатам измерения соответствующих обхватов с вычетом средней толщины подкожного жира:</w:t>
      </w:r>
    </w:p>
    <w:p w:rsidR="007B4DFA" w:rsidRPr="007B4DFA" w:rsidRDefault="0078788F" w:rsidP="007B4DFA">
      <w:pPr>
        <w:jc w:val="both"/>
        <w:rPr>
          <w:rFonts w:ascii="Times New Roman" w:hAnsi="Times New Roman" w:cs="Times New Roman"/>
          <w:sz w:val="24"/>
          <w:szCs w:val="24"/>
        </w:rPr>
      </w:pPr>
      <w:r w:rsidRPr="007B4DFA">
        <w:rPr>
          <w:rFonts w:ascii="Times New Roman" w:hAnsi="Times New Roman" w:cs="Times New Roman"/>
          <w:sz w:val="24"/>
          <w:szCs w:val="24"/>
        </w:rPr>
        <w:t xml:space="preserve"> </w:t>
      </w:r>
      <w:r w:rsidR="007B4DFA" w:rsidRPr="007B4DFA">
        <w:rPr>
          <w:rFonts w:ascii="Times New Roman" w:hAnsi="Times New Roman" w:cs="Times New Roman"/>
          <w:sz w:val="24"/>
          <w:szCs w:val="24"/>
        </w:rPr>
        <w:t xml:space="preserve">(сумма обхватов а, б, в, </w:t>
      </w:r>
      <w:proofErr w:type="gramStart"/>
      <w:r w:rsidR="007B4DFA" w:rsidRPr="007B4DFA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="007B4DFA" w:rsidRPr="007B4DFA">
        <w:rPr>
          <w:rFonts w:ascii="Times New Roman" w:hAnsi="Times New Roman" w:cs="Times New Roman"/>
          <w:sz w:val="24"/>
          <w:szCs w:val="24"/>
        </w:rPr>
        <w:t xml:space="preserve"> / 25,12) — (сумма толщины жировых складок (а) спереди, (б, в, г) сзади / 100)</w:t>
      </w:r>
    </w:p>
    <w:p w:rsidR="007B4DFA" w:rsidRPr="007B4DFA" w:rsidRDefault="007B4DFA" w:rsidP="007B4DFA">
      <w:pPr>
        <w:jc w:val="both"/>
        <w:rPr>
          <w:rFonts w:ascii="Times New Roman" w:hAnsi="Times New Roman" w:cs="Times New Roman"/>
          <w:sz w:val="24"/>
          <w:szCs w:val="24"/>
        </w:rPr>
      </w:pPr>
      <w:r w:rsidRPr="007B4DFA">
        <w:rPr>
          <w:rFonts w:ascii="Times New Roman" w:hAnsi="Times New Roman" w:cs="Times New Roman"/>
          <w:sz w:val="24"/>
          <w:szCs w:val="24"/>
        </w:rPr>
        <w:t>Для определения тощей массы тела (</w:t>
      </w:r>
      <w:proofErr w:type="gramStart"/>
      <w:r w:rsidRPr="007B4DFA">
        <w:rPr>
          <w:rFonts w:ascii="Times New Roman" w:hAnsi="Times New Roman" w:cs="Times New Roman"/>
          <w:sz w:val="24"/>
          <w:szCs w:val="24"/>
        </w:rPr>
        <w:t>L</w:t>
      </w:r>
      <w:proofErr w:type="gramEnd"/>
      <w:r w:rsidRPr="007B4DFA">
        <w:rPr>
          <w:rFonts w:ascii="Times New Roman" w:hAnsi="Times New Roman" w:cs="Times New Roman"/>
          <w:sz w:val="24"/>
          <w:szCs w:val="24"/>
        </w:rPr>
        <w:t xml:space="preserve">ВМ) пользуются формулами: </w:t>
      </w:r>
    </w:p>
    <w:p w:rsidR="007B4DFA" w:rsidRPr="007B4DFA" w:rsidRDefault="007B4DFA" w:rsidP="007B4DFA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B4DFA">
        <w:rPr>
          <w:rFonts w:ascii="Times New Roman" w:hAnsi="Times New Roman" w:cs="Times New Roman"/>
          <w:sz w:val="24"/>
          <w:szCs w:val="24"/>
        </w:rPr>
        <w:t>L</w:t>
      </w:r>
      <w:proofErr w:type="gramEnd"/>
      <w:r w:rsidRPr="007B4DFA">
        <w:rPr>
          <w:rFonts w:ascii="Times New Roman" w:hAnsi="Times New Roman" w:cs="Times New Roman"/>
          <w:sz w:val="24"/>
          <w:szCs w:val="24"/>
        </w:rPr>
        <w:t>ВМ для мужчин = 0,676L — 56,6 ± 6,7 кг</w:t>
      </w:r>
    </w:p>
    <w:p w:rsidR="007B4DFA" w:rsidRPr="007B4DFA" w:rsidRDefault="007B4DFA" w:rsidP="007B4DFA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B4DFA">
        <w:rPr>
          <w:rFonts w:ascii="Times New Roman" w:hAnsi="Times New Roman" w:cs="Times New Roman"/>
          <w:sz w:val="24"/>
          <w:szCs w:val="24"/>
        </w:rPr>
        <w:t>L</w:t>
      </w:r>
      <w:proofErr w:type="gramEnd"/>
      <w:r w:rsidRPr="007B4DFA">
        <w:rPr>
          <w:rFonts w:ascii="Times New Roman" w:hAnsi="Times New Roman" w:cs="Times New Roman"/>
          <w:sz w:val="24"/>
          <w:szCs w:val="24"/>
        </w:rPr>
        <w:t>ВМ для женщин = 0,328W + 21,7 ± 4,2 кг</w:t>
      </w:r>
    </w:p>
    <w:p w:rsidR="007B4DFA" w:rsidRPr="007B4DFA" w:rsidRDefault="007B4DFA" w:rsidP="007B4DFA">
      <w:pPr>
        <w:jc w:val="both"/>
        <w:rPr>
          <w:rFonts w:ascii="Times New Roman" w:hAnsi="Times New Roman" w:cs="Times New Roman"/>
          <w:sz w:val="24"/>
          <w:szCs w:val="24"/>
        </w:rPr>
      </w:pPr>
      <w:r w:rsidRPr="007B4DFA">
        <w:rPr>
          <w:rFonts w:ascii="Times New Roman" w:hAnsi="Times New Roman" w:cs="Times New Roman"/>
          <w:sz w:val="24"/>
          <w:szCs w:val="24"/>
        </w:rPr>
        <w:t>где: L — длина тела (</w:t>
      </w:r>
      <w:proofErr w:type="gramStart"/>
      <w:r w:rsidRPr="007B4DFA">
        <w:rPr>
          <w:rFonts w:ascii="Times New Roman" w:hAnsi="Times New Roman" w:cs="Times New Roman"/>
          <w:sz w:val="24"/>
          <w:szCs w:val="24"/>
        </w:rPr>
        <w:t>см</w:t>
      </w:r>
      <w:proofErr w:type="gramEnd"/>
      <w:r w:rsidRPr="007B4DFA">
        <w:rPr>
          <w:rFonts w:ascii="Times New Roman" w:hAnsi="Times New Roman" w:cs="Times New Roman"/>
          <w:sz w:val="24"/>
          <w:szCs w:val="24"/>
        </w:rPr>
        <w:t>), W — масса тела (кг).</w:t>
      </w:r>
    </w:p>
    <w:p w:rsidR="007B4DFA" w:rsidRPr="007B4DFA" w:rsidRDefault="007B4DFA" w:rsidP="007B4DFA">
      <w:pPr>
        <w:jc w:val="both"/>
        <w:rPr>
          <w:rFonts w:ascii="Times New Roman" w:hAnsi="Times New Roman" w:cs="Times New Roman"/>
          <w:sz w:val="24"/>
          <w:szCs w:val="24"/>
        </w:rPr>
      </w:pPr>
      <w:r w:rsidRPr="007B4DFA">
        <w:rPr>
          <w:rFonts w:ascii="Times New Roman" w:hAnsi="Times New Roman" w:cs="Times New Roman"/>
          <w:sz w:val="24"/>
          <w:szCs w:val="24"/>
        </w:rPr>
        <w:t>Сила мышц</w:t>
      </w:r>
    </w:p>
    <w:p w:rsidR="007B4DFA" w:rsidRPr="007B4DFA" w:rsidRDefault="007B4DFA" w:rsidP="007B4DFA">
      <w:pPr>
        <w:jc w:val="both"/>
        <w:rPr>
          <w:rFonts w:ascii="Times New Roman" w:hAnsi="Times New Roman" w:cs="Times New Roman"/>
          <w:sz w:val="24"/>
          <w:szCs w:val="24"/>
        </w:rPr>
      </w:pPr>
      <w:r w:rsidRPr="007B4DFA">
        <w:rPr>
          <w:rFonts w:ascii="Times New Roman" w:hAnsi="Times New Roman" w:cs="Times New Roman"/>
          <w:sz w:val="24"/>
          <w:szCs w:val="24"/>
        </w:rPr>
        <w:t xml:space="preserve">Силу мышц определяют по максимальному проявлению усилия, которое может развить группа мышц в определенных условиях. Обычно одновременно сокращается целая группа мышц, поэтому трудно точно определить работу каждой отдельной мышцы в суммарном проявлении силы. </w:t>
      </w:r>
      <w:proofErr w:type="spellStart"/>
      <w:proofErr w:type="gramStart"/>
      <w:r w:rsidRPr="007B4DFA">
        <w:rPr>
          <w:rFonts w:ascii="Times New Roman" w:hAnsi="Times New Roman" w:cs="Times New Roman"/>
          <w:sz w:val="24"/>
          <w:szCs w:val="24"/>
        </w:rPr>
        <w:t>K</w:t>
      </w:r>
      <w:proofErr w:type="gramEnd"/>
      <w:r w:rsidRPr="007B4DFA">
        <w:rPr>
          <w:rFonts w:ascii="Times New Roman" w:hAnsi="Times New Roman" w:cs="Times New Roman"/>
          <w:sz w:val="24"/>
          <w:szCs w:val="24"/>
        </w:rPr>
        <w:t>роме</w:t>
      </w:r>
      <w:proofErr w:type="spellEnd"/>
      <w:r w:rsidRPr="007B4DFA">
        <w:rPr>
          <w:rFonts w:ascii="Times New Roman" w:hAnsi="Times New Roman" w:cs="Times New Roman"/>
          <w:sz w:val="24"/>
          <w:szCs w:val="24"/>
        </w:rPr>
        <w:t xml:space="preserve"> того, в действии мышц участвуют костные рычаги.</w:t>
      </w:r>
    </w:p>
    <w:p w:rsidR="007B4DFA" w:rsidRPr="007B4DFA" w:rsidRDefault="007B4DFA" w:rsidP="007B4DFA">
      <w:pPr>
        <w:jc w:val="both"/>
        <w:rPr>
          <w:rFonts w:ascii="Times New Roman" w:hAnsi="Times New Roman" w:cs="Times New Roman"/>
          <w:sz w:val="24"/>
          <w:szCs w:val="24"/>
        </w:rPr>
      </w:pPr>
      <w:r w:rsidRPr="007B4DFA">
        <w:rPr>
          <w:rFonts w:ascii="Times New Roman" w:hAnsi="Times New Roman" w:cs="Times New Roman"/>
          <w:sz w:val="24"/>
          <w:szCs w:val="24"/>
        </w:rPr>
        <w:t>Различают три вида мышечного сокращения: изометрическое, концентрическое (</w:t>
      </w:r>
      <w:proofErr w:type="spellStart"/>
      <w:r w:rsidRPr="007B4DFA">
        <w:rPr>
          <w:rFonts w:ascii="Times New Roman" w:hAnsi="Times New Roman" w:cs="Times New Roman"/>
          <w:sz w:val="24"/>
          <w:szCs w:val="24"/>
        </w:rPr>
        <w:t>миометрическое</w:t>
      </w:r>
      <w:proofErr w:type="spellEnd"/>
      <w:r w:rsidRPr="007B4DFA">
        <w:rPr>
          <w:rFonts w:ascii="Times New Roman" w:hAnsi="Times New Roman" w:cs="Times New Roman"/>
          <w:sz w:val="24"/>
          <w:szCs w:val="24"/>
        </w:rPr>
        <w:t>) и эксцентрическое (</w:t>
      </w:r>
      <w:proofErr w:type="spellStart"/>
      <w:r w:rsidRPr="007B4DFA">
        <w:rPr>
          <w:rFonts w:ascii="Times New Roman" w:hAnsi="Times New Roman" w:cs="Times New Roman"/>
          <w:sz w:val="24"/>
          <w:szCs w:val="24"/>
        </w:rPr>
        <w:t>илиометрическое</w:t>
      </w:r>
      <w:proofErr w:type="spellEnd"/>
      <w:r w:rsidRPr="007B4DFA">
        <w:rPr>
          <w:rFonts w:ascii="Times New Roman" w:hAnsi="Times New Roman" w:cs="Times New Roman"/>
          <w:sz w:val="24"/>
          <w:szCs w:val="24"/>
        </w:rPr>
        <w:t xml:space="preserve">). Сокращение мышцы, при котором она развивает напряжение, но не изменяет своей длины, называется изометрическим. Такое сокращение проявляется в виде статической силы. Мерой концентрической силы является максимальное сопротивление, которое мышцы способны преодолевать на пути соответствующего движения. Эта разновидность силы обозначается как динамическая. Эксцентричная сила возникает при сопротивлении внешней </w:t>
      </w:r>
      <w:proofErr w:type="gramStart"/>
      <w:r w:rsidRPr="007B4DFA">
        <w:rPr>
          <w:rFonts w:ascii="Times New Roman" w:hAnsi="Times New Roman" w:cs="Times New Roman"/>
          <w:sz w:val="24"/>
          <w:szCs w:val="24"/>
        </w:rPr>
        <w:t>силы</w:t>
      </w:r>
      <w:proofErr w:type="gramEnd"/>
      <w:r w:rsidRPr="007B4DFA">
        <w:rPr>
          <w:rFonts w:ascii="Times New Roman" w:hAnsi="Times New Roman" w:cs="Times New Roman"/>
          <w:sz w:val="24"/>
          <w:szCs w:val="24"/>
        </w:rPr>
        <w:t xml:space="preserve"> под влиянием которой мышцы растягиваются, то есть длина их увеличивается. Для большинства </w:t>
      </w:r>
      <w:r w:rsidRPr="007B4DFA">
        <w:rPr>
          <w:rFonts w:ascii="Times New Roman" w:hAnsi="Times New Roman" w:cs="Times New Roman"/>
          <w:sz w:val="24"/>
          <w:szCs w:val="24"/>
        </w:rPr>
        <w:lastRenderedPageBreak/>
        <w:t xml:space="preserve">видов мышечной работы характерен </w:t>
      </w:r>
      <w:proofErr w:type="spellStart"/>
      <w:r w:rsidRPr="007B4DFA">
        <w:rPr>
          <w:rFonts w:ascii="Times New Roman" w:hAnsi="Times New Roman" w:cs="Times New Roman"/>
          <w:sz w:val="24"/>
          <w:szCs w:val="24"/>
        </w:rPr>
        <w:t>ауксотонический</w:t>
      </w:r>
      <w:proofErr w:type="spellEnd"/>
      <w:r w:rsidRPr="007B4DFA">
        <w:rPr>
          <w:rFonts w:ascii="Times New Roman" w:hAnsi="Times New Roman" w:cs="Times New Roman"/>
          <w:sz w:val="24"/>
          <w:szCs w:val="24"/>
        </w:rPr>
        <w:t xml:space="preserve"> режим, в котором сочетается сокращение и напряжение. </w:t>
      </w:r>
    </w:p>
    <w:p w:rsidR="007B4DFA" w:rsidRPr="007B4DFA" w:rsidRDefault="007B4DFA" w:rsidP="007B4DFA">
      <w:pPr>
        <w:jc w:val="both"/>
        <w:rPr>
          <w:rFonts w:ascii="Times New Roman" w:hAnsi="Times New Roman" w:cs="Times New Roman"/>
          <w:sz w:val="24"/>
          <w:szCs w:val="24"/>
        </w:rPr>
      </w:pPr>
      <w:r w:rsidRPr="007B4DFA">
        <w:rPr>
          <w:rFonts w:ascii="Times New Roman" w:hAnsi="Times New Roman" w:cs="Times New Roman"/>
          <w:sz w:val="24"/>
          <w:szCs w:val="24"/>
        </w:rPr>
        <w:t xml:space="preserve">Определение динамической силы весьма сложно, поэтому обычно ограничиваются измерением статической (изометрической) силы и выносливости мышц. </w:t>
      </w:r>
    </w:p>
    <w:p w:rsidR="007B4DFA" w:rsidRPr="007B4DFA" w:rsidRDefault="007B4DFA" w:rsidP="007B4DFA">
      <w:pPr>
        <w:jc w:val="both"/>
        <w:rPr>
          <w:rFonts w:ascii="Times New Roman" w:hAnsi="Times New Roman" w:cs="Times New Roman"/>
          <w:sz w:val="24"/>
          <w:szCs w:val="24"/>
        </w:rPr>
      </w:pPr>
      <w:r w:rsidRPr="007B4DF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1876425</wp:posOffset>
            </wp:positionV>
            <wp:extent cx="6218555" cy="2838450"/>
            <wp:effectExtent l="19050" t="0" r="0" b="0"/>
            <wp:wrapThrough wrapText="bothSides">
              <wp:wrapPolygon edited="0">
                <wp:start x="-66" y="0"/>
                <wp:lineTo x="-66" y="21455"/>
                <wp:lineTo x="21571" y="21455"/>
                <wp:lineTo x="21571" y="0"/>
                <wp:lineTo x="-66" y="0"/>
              </wp:wrapPolygon>
            </wp:wrapThrough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15553" t="31263" r="21913" b="330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8555" cy="2838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B4DFA">
        <w:rPr>
          <w:rFonts w:ascii="Times New Roman" w:hAnsi="Times New Roman" w:cs="Times New Roman"/>
          <w:sz w:val="24"/>
          <w:szCs w:val="24"/>
        </w:rPr>
        <w:t>Мужчины достигают максимума изометрической силы в возрасте около 30 лет, потом сила уменьшается. Этот процесс быстрее идет в крупных мышцах нижних конечностей и туловища. Сила рук сохраняется дольше. В таблице "Средние значения изометрической силы некоторых мышечных групп" приведены показатели силы различных мышечных групп, полученных при обследовании около 600 человек (средний рост мужчин 171 см, женщин — 167 см).</w:t>
      </w:r>
    </w:p>
    <w:p w:rsidR="007B4DFA" w:rsidRPr="007B4DFA" w:rsidRDefault="007B4DFA" w:rsidP="007B4DFA">
      <w:pPr>
        <w:jc w:val="both"/>
        <w:rPr>
          <w:rFonts w:ascii="Times New Roman" w:hAnsi="Times New Roman" w:cs="Times New Roman"/>
          <w:sz w:val="24"/>
          <w:szCs w:val="24"/>
        </w:rPr>
      </w:pPr>
      <w:r w:rsidRPr="007B4DFA">
        <w:rPr>
          <w:rFonts w:ascii="Times New Roman" w:hAnsi="Times New Roman" w:cs="Times New Roman"/>
          <w:sz w:val="24"/>
          <w:szCs w:val="24"/>
        </w:rPr>
        <w:t>Динамическую силу можно измерить, например, методом поднятия тяжести. Сила идентичных групп мышц у разных людей неодинакова. Показатели силы у взрослых женщин ниже на 30—35% по сравнению с мужчинами.</w:t>
      </w:r>
    </w:p>
    <w:p w:rsidR="007B4DFA" w:rsidRPr="007B4DFA" w:rsidRDefault="007B4DFA" w:rsidP="007B4DF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B4DFA" w:rsidRPr="007B4DFA" w:rsidRDefault="007B4DFA" w:rsidP="007B4DFA">
      <w:pPr>
        <w:jc w:val="both"/>
        <w:rPr>
          <w:rFonts w:ascii="Times New Roman" w:hAnsi="Times New Roman" w:cs="Times New Roman"/>
          <w:sz w:val="24"/>
          <w:szCs w:val="24"/>
        </w:rPr>
      </w:pPr>
      <w:r w:rsidRPr="007B4DFA">
        <w:rPr>
          <w:rFonts w:ascii="Times New Roman" w:hAnsi="Times New Roman" w:cs="Times New Roman"/>
          <w:sz w:val="24"/>
          <w:szCs w:val="24"/>
        </w:rPr>
        <w:t>Сила измеряется динамометрами различной конструкции.</w:t>
      </w:r>
    </w:p>
    <w:p w:rsidR="007B4DFA" w:rsidRPr="007B4DFA" w:rsidRDefault="007B4DFA" w:rsidP="007B4DFA">
      <w:pPr>
        <w:jc w:val="both"/>
        <w:rPr>
          <w:rFonts w:ascii="Times New Roman" w:hAnsi="Times New Roman" w:cs="Times New Roman"/>
          <w:sz w:val="24"/>
          <w:szCs w:val="24"/>
        </w:rPr>
      </w:pPr>
      <w:r w:rsidRPr="007B4DFA">
        <w:rPr>
          <w:rFonts w:ascii="Times New Roman" w:hAnsi="Times New Roman" w:cs="Times New Roman"/>
          <w:sz w:val="24"/>
          <w:szCs w:val="24"/>
        </w:rPr>
        <w:t xml:space="preserve">Для определения силы кисти обычно используют динамометр </w:t>
      </w:r>
      <w:proofErr w:type="spellStart"/>
      <w:proofErr w:type="gramStart"/>
      <w:r w:rsidRPr="007B4DFA">
        <w:rPr>
          <w:rFonts w:ascii="Times New Roman" w:hAnsi="Times New Roman" w:cs="Times New Roman"/>
          <w:sz w:val="24"/>
          <w:szCs w:val="24"/>
        </w:rPr>
        <w:t>K</w:t>
      </w:r>
      <w:proofErr w:type="gramEnd"/>
      <w:r w:rsidRPr="007B4DFA">
        <w:rPr>
          <w:rFonts w:ascii="Times New Roman" w:hAnsi="Times New Roman" w:cs="Times New Roman"/>
          <w:sz w:val="24"/>
          <w:szCs w:val="24"/>
        </w:rPr>
        <w:t>оллена</w:t>
      </w:r>
      <w:proofErr w:type="spellEnd"/>
      <w:r w:rsidRPr="007B4DFA">
        <w:rPr>
          <w:rFonts w:ascii="Times New Roman" w:hAnsi="Times New Roman" w:cs="Times New Roman"/>
          <w:sz w:val="24"/>
          <w:szCs w:val="24"/>
        </w:rPr>
        <w:t xml:space="preserve">. Силу разгибателей туловища измеряют с помощью станового динамометра. Для более полного представления о мышечной системе следует дополнительно измерять силу мышц плеча и плечевого пояса, </w:t>
      </w:r>
      <w:proofErr w:type="spellStart"/>
      <w:r w:rsidRPr="007B4DFA">
        <w:rPr>
          <w:rFonts w:ascii="Times New Roman" w:hAnsi="Times New Roman" w:cs="Times New Roman"/>
          <w:sz w:val="24"/>
          <w:szCs w:val="24"/>
        </w:rPr>
        <w:t>разгибаталей</w:t>
      </w:r>
      <w:proofErr w:type="spellEnd"/>
      <w:r w:rsidRPr="007B4DFA">
        <w:rPr>
          <w:rFonts w:ascii="Times New Roman" w:hAnsi="Times New Roman" w:cs="Times New Roman"/>
          <w:sz w:val="24"/>
          <w:szCs w:val="24"/>
        </w:rPr>
        <w:t xml:space="preserve"> бедра и голени, а также сгибателей туловища. С этой целью используют универсальные динамометрические установки (</w:t>
      </w:r>
      <w:proofErr w:type="gramStart"/>
      <w:r w:rsidRPr="007B4DFA">
        <w:rPr>
          <w:rFonts w:ascii="Times New Roman" w:hAnsi="Times New Roman" w:cs="Times New Roman"/>
          <w:sz w:val="24"/>
          <w:szCs w:val="24"/>
        </w:rPr>
        <w:t>см</w:t>
      </w:r>
      <w:proofErr w:type="gramEnd"/>
      <w:r w:rsidRPr="007B4DFA">
        <w:rPr>
          <w:rFonts w:ascii="Times New Roman" w:hAnsi="Times New Roman" w:cs="Times New Roman"/>
          <w:sz w:val="24"/>
          <w:szCs w:val="24"/>
        </w:rPr>
        <w:t>. рис. Динамометрическая установка для измерения силы разных мышечных групп).</w:t>
      </w:r>
    </w:p>
    <w:p w:rsidR="007B4DFA" w:rsidRPr="007B4DFA" w:rsidRDefault="007B4DFA" w:rsidP="007B4DFA">
      <w:pPr>
        <w:jc w:val="both"/>
        <w:rPr>
          <w:rFonts w:ascii="Times New Roman" w:hAnsi="Times New Roman" w:cs="Times New Roman"/>
          <w:sz w:val="24"/>
          <w:szCs w:val="24"/>
        </w:rPr>
      </w:pPr>
      <w:r w:rsidRPr="007B4DFA">
        <w:rPr>
          <w:rFonts w:ascii="Times New Roman" w:hAnsi="Times New Roman" w:cs="Times New Roman"/>
          <w:sz w:val="24"/>
          <w:szCs w:val="24"/>
        </w:rPr>
        <w:t>Сила и выносливость</w:t>
      </w:r>
    </w:p>
    <w:p w:rsidR="007B4DFA" w:rsidRPr="007B4DFA" w:rsidRDefault="007B4DFA" w:rsidP="007B4DFA">
      <w:pPr>
        <w:jc w:val="both"/>
        <w:rPr>
          <w:rFonts w:ascii="Times New Roman" w:hAnsi="Times New Roman" w:cs="Times New Roman"/>
          <w:sz w:val="24"/>
          <w:szCs w:val="24"/>
        </w:rPr>
      </w:pPr>
      <w:r w:rsidRPr="007B4DFA">
        <w:rPr>
          <w:rFonts w:ascii="Times New Roman" w:hAnsi="Times New Roman" w:cs="Times New Roman"/>
          <w:sz w:val="24"/>
          <w:szCs w:val="24"/>
        </w:rPr>
        <w:t xml:space="preserve">Сила и выносливость — качества, которыми в значительной мере определяется морфофункциональное состояние спортсмена. Вопрос о силе мышц и их выносливости имеет большое значение. Недостаточное развитие мышечной силы и выносливости лимитирует локомоторные возможности спортсмена. </w:t>
      </w:r>
    </w:p>
    <w:p w:rsidR="007B4DFA" w:rsidRPr="007B4DFA" w:rsidRDefault="007B4DFA" w:rsidP="007B4DFA">
      <w:pPr>
        <w:jc w:val="both"/>
        <w:rPr>
          <w:rFonts w:ascii="Times New Roman" w:hAnsi="Times New Roman" w:cs="Times New Roman"/>
          <w:sz w:val="24"/>
          <w:szCs w:val="24"/>
        </w:rPr>
      </w:pPr>
      <w:r w:rsidRPr="007B4DFA">
        <w:rPr>
          <w:rFonts w:ascii="Times New Roman" w:hAnsi="Times New Roman" w:cs="Times New Roman"/>
          <w:sz w:val="24"/>
          <w:szCs w:val="24"/>
        </w:rPr>
        <w:t xml:space="preserve">Для исследования силы различных мышц и работоспособности предложено много приборов (динамометры, динамографы, эргографы и др.) разных конструкций. </w:t>
      </w:r>
    </w:p>
    <w:p w:rsidR="007B4DFA" w:rsidRPr="007B4DFA" w:rsidRDefault="007B4DFA" w:rsidP="007B4DFA">
      <w:pPr>
        <w:jc w:val="both"/>
        <w:rPr>
          <w:rFonts w:ascii="Times New Roman" w:hAnsi="Times New Roman" w:cs="Times New Roman"/>
          <w:sz w:val="24"/>
          <w:szCs w:val="24"/>
        </w:rPr>
      </w:pPr>
      <w:r w:rsidRPr="007B4DFA">
        <w:rPr>
          <w:rFonts w:ascii="Times New Roman" w:hAnsi="Times New Roman" w:cs="Times New Roman"/>
          <w:sz w:val="24"/>
          <w:szCs w:val="24"/>
        </w:rPr>
        <w:t xml:space="preserve">Основным методом определения силы мышц является динамометрия. </w:t>
      </w:r>
    </w:p>
    <w:p w:rsidR="007B4DFA" w:rsidRPr="007B4DFA" w:rsidRDefault="007B4DFA" w:rsidP="007B4DFA">
      <w:pPr>
        <w:jc w:val="both"/>
        <w:rPr>
          <w:rFonts w:ascii="Times New Roman" w:hAnsi="Times New Roman" w:cs="Times New Roman"/>
          <w:sz w:val="24"/>
          <w:szCs w:val="24"/>
        </w:rPr>
      </w:pPr>
      <w:r w:rsidRPr="007B4DFA">
        <w:rPr>
          <w:rFonts w:ascii="Times New Roman" w:hAnsi="Times New Roman" w:cs="Times New Roman"/>
          <w:sz w:val="24"/>
          <w:szCs w:val="24"/>
        </w:rPr>
        <w:lastRenderedPageBreak/>
        <w:t>Отмечено, что развитие мышечной силы происходит к 25—35 годам, после чего начинается ее снижение.</w:t>
      </w:r>
    </w:p>
    <w:p w:rsidR="007B4DFA" w:rsidRPr="007B4DFA" w:rsidRDefault="007B4DFA" w:rsidP="007B4DFA">
      <w:pPr>
        <w:jc w:val="both"/>
        <w:rPr>
          <w:rFonts w:ascii="Times New Roman" w:hAnsi="Times New Roman" w:cs="Times New Roman"/>
          <w:sz w:val="24"/>
          <w:szCs w:val="24"/>
        </w:rPr>
      </w:pPr>
      <w:r w:rsidRPr="007B4DFA">
        <w:rPr>
          <w:rFonts w:ascii="Times New Roman" w:hAnsi="Times New Roman" w:cs="Times New Roman"/>
          <w:sz w:val="24"/>
          <w:szCs w:val="24"/>
        </w:rPr>
        <w:t xml:space="preserve">Установлено также, что сила мышц в течение дня колеблется и что максимальное проявление мышечной силы наблюдается при внешней температуре +20°. Выносливость — это способность к длительному выполнению работы. Она развивается, как и другие качества (сила, быстрота, ловкость), тренировками (физическими упражнениями) и имеет важнейшее значение для преодоления утомления, которое возникает во время выполнения работы. </w:t>
      </w:r>
    </w:p>
    <w:p w:rsidR="007B4DFA" w:rsidRPr="007B4DFA" w:rsidRDefault="007B4DFA" w:rsidP="007B4DFA">
      <w:pPr>
        <w:jc w:val="both"/>
        <w:rPr>
          <w:rFonts w:ascii="Times New Roman" w:hAnsi="Times New Roman" w:cs="Times New Roman"/>
          <w:sz w:val="24"/>
          <w:szCs w:val="24"/>
        </w:rPr>
      </w:pPr>
      <w:r w:rsidRPr="007B4DFA">
        <w:rPr>
          <w:rFonts w:ascii="Times New Roman" w:hAnsi="Times New Roman" w:cs="Times New Roman"/>
          <w:sz w:val="24"/>
          <w:szCs w:val="24"/>
        </w:rPr>
        <w:t xml:space="preserve">Одним из важных показателей физического развития считают площадь поверхности тела, которая определяется формулой </w:t>
      </w:r>
      <w:proofErr w:type="spellStart"/>
      <w:r w:rsidRPr="007B4DFA">
        <w:rPr>
          <w:rFonts w:ascii="Times New Roman" w:hAnsi="Times New Roman" w:cs="Times New Roman"/>
          <w:sz w:val="24"/>
          <w:szCs w:val="24"/>
        </w:rPr>
        <w:t>Issakson</w:t>
      </w:r>
      <w:proofErr w:type="spellEnd"/>
      <w:r w:rsidRPr="007B4DFA">
        <w:rPr>
          <w:rFonts w:ascii="Times New Roman" w:hAnsi="Times New Roman" w:cs="Times New Roman"/>
          <w:sz w:val="24"/>
          <w:szCs w:val="24"/>
        </w:rPr>
        <w:t xml:space="preserve"> (1958) для лиц с суммой веса и длины тела больше 160 единиц: </w:t>
      </w:r>
    </w:p>
    <w:p w:rsidR="007B4DFA" w:rsidRPr="007B4DFA" w:rsidRDefault="007B4DFA" w:rsidP="007B4DFA">
      <w:pPr>
        <w:jc w:val="both"/>
        <w:rPr>
          <w:rFonts w:ascii="Times New Roman" w:hAnsi="Times New Roman" w:cs="Times New Roman"/>
          <w:sz w:val="24"/>
          <w:szCs w:val="24"/>
        </w:rPr>
      </w:pPr>
      <w:r w:rsidRPr="007B4DFA">
        <w:rPr>
          <w:rFonts w:ascii="Times New Roman" w:hAnsi="Times New Roman" w:cs="Times New Roman"/>
          <w:sz w:val="24"/>
          <w:szCs w:val="24"/>
        </w:rPr>
        <w:t>S = [100 + W + (H — 160)] / 100</w:t>
      </w:r>
    </w:p>
    <w:p w:rsidR="007B4DFA" w:rsidRPr="007B4DFA" w:rsidRDefault="007B4DFA" w:rsidP="007B4DFA">
      <w:pPr>
        <w:jc w:val="both"/>
        <w:rPr>
          <w:rFonts w:ascii="Times New Roman" w:hAnsi="Times New Roman" w:cs="Times New Roman"/>
          <w:sz w:val="24"/>
          <w:szCs w:val="24"/>
        </w:rPr>
      </w:pPr>
      <w:r w:rsidRPr="007B4DFA">
        <w:rPr>
          <w:rFonts w:ascii="Times New Roman" w:hAnsi="Times New Roman" w:cs="Times New Roman"/>
          <w:sz w:val="24"/>
          <w:szCs w:val="24"/>
        </w:rPr>
        <w:t>где: S — площадь поверхности тела (м</w:t>
      </w:r>
      <w:proofErr w:type="gramStart"/>
      <w:r w:rsidRPr="007B4DFA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Pr="007B4DFA">
        <w:rPr>
          <w:rFonts w:ascii="Times New Roman" w:hAnsi="Times New Roman" w:cs="Times New Roman"/>
          <w:sz w:val="24"/>
          <w:szCs w:val="24"/>
        </w:rPr>
        <w:t>), W — вес тела (г), H — длина тела (см).</w:t>
      </w:r>
    </w:p>
    <w:p w:rsidR="007B4DFA" w:rsidRPr="007B4DFA" w:rsidRDefault="007B4DFA" w:rsidP="007B4DFA">
      <w:pPr>
        <w:jc w:val="both"/>
        <w:rPr>
          <w:rFonts w:ascii="Times New Roman" w:hAnsi="Times New Roman" w:cs="Times New Roman"/>
          <w:sz w:val="24"/>
          <w:szCs w:val="24"/>
        </w:rPr>
      </w:pPr>
      <w:r w:rsidRPr="007B4DFA">
        <w:rPr>
          <w:rFonts w:ascii="Times New Roman" w:hAnsi="Times New Roman" w:cs="Times New Roman"/>
          <w:sz w:val="24"/>
          <w:szCs w:val="24"/>
        </w:rPr>
        <w:t xml:space="preserve">Для низкорослых людей с суммой веса и длины тела меньше 160 единиц используют формулу </w:t>
      </w:r>
      <w:proofErr w:type="spellStart"/>
      <w:r w:rsidRPr="007B4DFA">
        <w:rPr>
          <w:rFonts w:ascii="Times New Roman" w:hAnsi="Times New Roman" w:cs="Times New Roman"/>
          <w:sz w:val="24"/>
          <w:szCs w:val="24"/>
        </w:rPr>
        <w:t>Бойда</w:t>
      </w:r>
      <w:proofErr w:type="spellEnd"/>
      <w:r w:rsidRPr="007B4DFA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7B4DFA">
        <w:rPr>
          <w:rFonts w:ascii="Times New Roman" w:hAnsi="Times New Roman" w:cs="Times New Roman"/>
          <w:sz w:val="24"/>
          <w:szCs w:val="24"/>
        </w:rPr>
        <w:t>Boyd</w:t>
      </w:r>
      <w:proofErr w:type="spellEnd"/>
      <w:r w:rsidRPr="007B4DFA">
        <w:rPr>
          <w:rFonts w:ascii="Times New Roman" w:hAnsi="Times New Roman" w:cs="Times New Roman"/>
          <w:sz w:val="24"/>
          <w:szCs w:val="24"/>
        </w:rPr>
        <w:t xml:space="preserve">, 1935): </w:t>
      </w:r>
    </w:p>
    <w:p w:rsidR="007B4DFA" w:rsidRPr="007B4DFA" w:rsidRDefault="007B4DFA" w:rsidP="007B4DFA">
      <w:pPr>
        <w:jc w:val="both"/>
        <w:rPr>
          <w:rFonts w:ascii="Times New Roman" w:hAnsi="Times New Roman" w:cs="Times New Roman"/>
          <w:sz w:val="24"/>
          <w:szCs w:val="24"/>
        </w:rPr>
      </w:pPr>
      <w:r w:rsidRPr="007B4DFA">
        <w:rPr>
          <w:rFonts w:ascii="Times New Roman" w:hAnsi="Times New Roman" w:cs="Times New Roman"/>
          <w:sz w:val="24"/>
          <w:szCs w:val="24"/>
        </w:rPr>
        <w:t xml:space="preserve">S = 3,207 </w:t>
      </w:r>
      <w:proofErr w:type="spellStart"/>
      <w:r w:rsidRPr="007B4DFA">
        <w:rPr>
          <w:rFonts w:ascii="Times New Roman" w:hAnsi="Times New Roman" w:cs="Times New Roman"/>
          <w:sz w:val="24"/>
          <w:szCs w:val="24"/>
        </w:rPr>
        <w:t>х</w:t>
      </w:r>
      <w:proofErr w:type="spellEnd"/>
      <w:r w:rsidRPr="007B4DFA">
        <w:rPr>
          <w:rFonts w:ascii="Times New Roman" w:hAnsi="Times New Roman" w:cs="Times New Roman"/>
          <w:sz w:val="24"/>
          <w:szCs w:val="24"/>
        </w:rPr>
        <w:t xml:space="preserve"> H0,3 </w:t>
      </w:r>
      <w:proofErr w:type="spellStart"/>
      <w:r w:rsidRPr="007B4DFA">
        <w:rPr>
          <w:rFonts w:ascii="Times New Roman" w:hAnsi="Times New Roman" w:cs="Times New Roman"/>
          <w:sz w:val="24"/>
          <w:szCs w:val="24"/>
        </w:rPr>
        <w:t>х</w:t>
      </w:r>
      <w:proofErr w:type="spellEnd"/>
      <w:r w:rsidRPr="007B4DFA">
        <w:rPr>
          <w:rFonts w:ascii="Times New Roman" w:hAnsi="Times New Roman" w:cs="Times New Roman"/>
          <w:sz w:val="24"/>
          <w:szCs w:val="24"/>
        </w:rPr>
        <w:t xml:space="preserve"> W0,7285 — 0,0188logW</w:t>
      </w:r>
    </w:p>
    <w:p w:rsidR="007B4DFA" w:rsidRPr="007B4DFA" w:rsidRDefault="007B4DFA" w:rsidP="007B4DFA">
      <w:pPr>
        <w:jc w:val="both"/>
        <w:rPr>
          <w:rFonts w:ascii="Times New Roman" w:hAnsi="Times New Roman" w:cs="Times New Roman"/>
          <w:sz w:val="24"/>
          <w:szCs w:val="24"/>
        </w:rPr>
      </w:pPr>
      <w:r w:rsidRPr="007B4DFA">
        <w:rPr>
          <w:rFonts w:ascii="Times New Roman" w:hAnsi="Times New Roman" w:cs="Times New Roman"/>
          <w:sz w:val="24"/>
          <w:szCs w:val="24"/>
        </w:rPr>
        <w:t>где: S — площадь тела (см</w:t>
      </w:r>
      <w:proofErr w:type="gramStart"/>
      <w:r w:rsidRPr="007B4DFA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Pr="007B4DFA">
        <w:rPr>
          <w:rFonts w:ascii="Times New Roman" w:hAnsi="Times New Roman" w:cs="Times New Roman"/>
          <w:sz w:val="24"/>
          <w:szCs w:val="24"/>
        </w:rPr>
        <w:t>), H — длина тела (см), W — вес тела в граммах.</w:t>
      </w:r>
    </w:p>
    <w:p w:rsidR="007B4DFA" w:rsidRPr="007B4DFA" w:rsidRDefault="007B4DFA" w:rsidP="007B4DFA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B4DFA">
        <w:rPr>
          <w:rFonts w:ascii="Times New Roman" w:hAnsi="Times New Roman" w:cs="Times New Roman"/>
          <w:sz w:val="24"/>
          <w:szCs w:val="24"/>
        </w:rPr>
        <w:t>Площадь поверхности тела целесообразно рассматривать не в абсолютных значениях, а в относительных, в соотношении с массой (весом) тела (количество веса, приходящееся на единицу поверхности.</w:t>
      </w:r>
      <w:proofErr w:type="gramEnd"/>
      <w:r w:rsidRPr="007B4DF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B4DFA">
        <w:rPr>
          <w:rFonts w:ascii="Times New Roman" w:hAnsi="Times New Roman" w:cs="Times New Roman"/>
          <w:sz w:val="24"/>
          <w:szCs w:val="24"/>
        </w:rPr>
        <w:t xml:space="preserve">У физически сильных людей на единицу площади поверхности тела приходится больше веса, чем у физически слабых (В.Б. </w:t>
      </w:r>
      <w:proofErr w:type="spellStart"/>
      <w:r w:rsidRPr="007B4DFA">
        <w:rPr>
          <w:rFonts w:ascii="Times New Roman" w:hAnsi="Times New Roman" w:cs="Times New Roman"/>
          <w:sz w:val="24"/>
          <w:szCs w:val="24"/>
        </w:rPr>
        <w:t>Бунак</w:t>
      </w:r>
      <w:proofErr w:type="spellEnd"/>
      <w:r w:rsidRPr="007B4DFA">
        <w:rPr>
          <w:rFonts w:ascii="Times New Roman" w:hAnsi="Times New Roman" w:cs="Times New Roman"/>
          <w:sz w:val="24"/>
          <w:szCs w:val="24"/>
        </w:rPr>
        <w:t xml:space="preserve">, 1940; П.Н. Башкиров, 1958 и др.). </w:t>
      </w:r>
      <w:proofErr w:type="gramEnd"/>
    </w:p>
    <w:p w:rsidR="007B4DFA" w:rsidRPr="007B4DFA" w:rsidRDefault="007B4DFA" w:rsidP="007B4DFA">
      <w:pPr>
        <w:jc w:val="both"/>
        <w:rPr>
          <w:rFonts w:ascii="Times New Roman" w:hAnsi="Times New Roman" w:cs="Times New Roman"/>
          <w:sz w:val="24"/>
          <w:szCs w:val="24"/>
        </w:rPr>
      </w:pPr>
      <w:r w:rsidRPr="007B4DFA">
        <w:rPr>
          <w:rFonts w:ascii="Times New Roman" w:hAnsi="Times New Roman" w:cs="Times New Roman"/>
          <w:sz w:val="24"/>
          <w:szCs w:val="24"/>
        </w:rPr>
        <w:t>Измерение показателей силы мышц. Для сопоставления индивидуальных значений силы отдельных мышечных групп у людей, отличающихся особенностями телосложения, рекомендуется рассчитывать силу мышц относительно веса тела.</w:t>
      </w:r>
    </w:p>
    <w:p w:rsidR="007B4DFA" w:rsidRPr="007B4DFA" w:rsidRDefault="007B4DFA" w:rsidP="007B4DFA">
      <w:pPr>
        <w:jc w:val="both"/>
        <w:rPr>
          <w:rFonts w:ascii="Times New Roman" w:hAnsi="Times New Roman" w:cs="Times New Roman"/>
          <w:sz w:val="24"/>
          <w:szCs w:val="24"/>
        </w:rPr>
      </w:pPr>
      <w:r w:rsidRPr="007B4DFA">
        <w:rPr>
          <w:rFonts w:ascii="Times New Roman" w:hAnsi="Times New Roman" w:cs="Times New Roman"/>
          <w:sz w:val="24"/>
          <w:szCs w:val="24"/>
        </w:rPr>
        <w:t>Относительная сила мышц рассчитывается по формуле:</w:t>
      </w:r>
    </w:p>
    <w:p w:rsidR="007B4DFA" w:rsidRPr="007B4DFA" w:rsidRDefault="007B4DFA" w:rsidP="007B4DFA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7B4DFA">
        <w:rPr>
          <w:rFonts w:ascii="Times New Roman" w:hAnsi="Times New Roman" w:cs="Times New Roman"/>
          <w:sz w:val="24"/>
          <w:szCs w:val="24"/>
        </w:rPr>
        <w:t>F</w:t>
      </w:r>
      <w:proofErr w:type="gramEnd"/>
      <w:r w:rsidRPr="007B4DFA">
        <w:rPr>
          <w:rFonts w:ascii="Times New Roman" w:hAnsi="Times New Roman" w:cs="Times New Roman"/>
          <w:sz w:val="24"/>
          <w:szCs w:val="24"/>
        </w:rPr>
        <w:t>отн</w:t>
      </w:r>
      <w:proofErr w:type="spellEnd"/>
      <w:r w:rsidRPr="007B4DFA">
        <w:rPr>
          <w:rFonts w:ascii="Times New Roman" w:hAnsi="Times New Roman" w:cs="Times New Roman"/>
          <w:sz w:val="24"/>
          <w:szCs w:val="24"/>
        </w:rPr>
        <w:t xml:space="preserve">. = </w:t>
      </w:r>
      <w:proofErr w:type="spellStart"/>
      <w:proofErr w:type="gramStart"/>
      <w:r w:rsidRPr="007B4DFA">
        <w:rPr>
          <w:rFonts w:ascii="Times New Roman" w:hAnsi="Times New Roman" w:cs="Times New Roman"/>
          <w:sz w:val="24"/>
          <w:szCs w:val="24"/>
        </w:rPr>
        <w:t>F</w:t>
      </w:r>
      <w:proofErr w:type="gramEnd"/>
      <w:r w:rsidRPr="007B4DFA">
        <w:rPr>
          <w:rFonts w:ascii="Times New Roman" w:hAnsi="Times New Roman" w:cs="Times New Roman"/>
          <w:sz w:val="24"/>
          <w:szCs w:val="24"/>
        </w:rPr>
        <w:t>абс</w:t>
      </w:r>
      <w:proofErr w:type="spellEnd"/>
      <w:r w:rsidRPr="007B4DFA">
        <w:rPr>
          <w:rFonts w:ascii="Times New Roman" w:hAnsi="Times New Roman" w:cs="Times New Roman"/>
          <w:sz w:val="24"/>
          <w:szCs w:val="24"/>
        </w:rPr>
        <w:t>. / W</w:t>
      </w:r>
    </w:p>
    <w:p w:rsidR="007B4DFA" w:rsidRPr="007B4DFA" w:rsidRDefault="007B4DFA" w:rsidP="007B4DFA">
      <w:pPr>
        <w:jc w:val="both"/>
        <w:rPr>
          <w:rFonts w:ascii="Times New Roman" w:hAnsi="Times New Roman" w:cs="Times New Roman"/>
          <w:sz w:val="24"/>
          <w:szCs w:val="24"/>
        </w:rPr>
      </w:pPr>
      <w:r w:rsidRPr="007B4DFA">
        <w:rPr>
          <w:rFonts w:ascii="Times New Roman" w:hAnsi="Times New Roman" w:cs="Times New Roman"/>
          <w:sz w:val="24"/>
          <w:szCs w:val="24"/>
        </w:rPr>
        <w:t xml:space="preserve">где </w:t>
      </w:r>
      <w:proofErr w:type="spellStart"/>
      <w:r w:rsidRPr="007B4DFA">
        <w:rPr>
          <w:rFonts w:ascii="Times New Roman" w:hAnsi="Times New Roman" w:cs="Times New Roman"/>
          <w:sz w:val="24"/>
          <w:szCs w:val="24"/>
        </w:rPr>
        <w:t>Fотн</w:t>
      </w:r>
      <w:proofErr w:type="spellEnd"/>
      <w:r w:rsidRPr="007B4DFA">
        <w:rPr>
          <w:rFonts w:ascii="Times New Roman" w:hAnsi="Times New Roman" w:cs="Times New Roman"/>
          <w:sz w:val="24"/>
          <w:szCs w:val="24"/>
        </w:rPr>
        <w:t>. — относительная сила (</w:t>
      </w:r>
      <w:proofErr w:type="gramStart"/>
      <w:r w:rsidRPr="007B4DFA">
        <w:rPr>
          <w:rFonts w:ascii="Times New Roman" w:hAnsi="Times New Roman" w:cs="Times New Roman"/>
          <w:sz w:val="24"/>
          <w:szCs w:val="24"/>
        </w:rPr>
        <w:t>кг</w:t>
      </w:r>
      <w:proofErr w:type="gramEnd"/>
      <w:r w:rsidRPr="007B4DFA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7B4DFA">
        <w:rPr>
          <w:rFonts w:ascii="Times New Roman" w:hAnsi="Times New Roman" w:cs="Times New Roman"/>
          <w:sz w:val="24"/>
          <w:szCs w:val="24"/>
        </w:rPr>
        <w:t>Fабс</w:t>
      </w:r>
      <w:proofErr w:type="spellEnd"/>
      <w:r w:rsidRPr="007B4DFA">
        <w:rPr>
          <w:rFonts w:ascii="Times New Roman" w:hAnsi="Times New Roman" w:cs="Times New Roman"/>
          <w:sz w:val="24"/>
          <w:szCs w:val="24"/>
        </w:rPr>
        <w:t xml:space="preserve">. — абсолютная сила (кг), W — вес тела (кг). </w:t>
      </w:r>
    </w:p>
    <w:p w:rsidR="007B4DFA" w:rsidRPr="007B4DFA" w:rsidRDefault="007B4DFA" w:rsidP="007B4DFA">
      <w:pPr>
        <w:jc w:val="both"/>
        <w:rPr>
          <w:rFonts w:ascii="Times New Roman" w:hAnsi="Times New Roman" w:cs="Times New Roman"/>
          <w:sz w:val="24"/>
          <w:szCs w:val="24"/>
        </w:rPr>
      </w:pPr>
      <w:r w:rsidRPr="007B4DFA">
        <w:rPr>
          <w:rFonts w:ascii="Times New Roman" w:hAnsi="Times New Roman" w:cs="Times New Roman"/>
          <w:sz w:val="24"/>
          <w:szCs w:val="24"/>
        </w:rPr>
        <w:t>Тесты и оценки силовых показателей и подвижности</w:t>
      </w:r>
    </w:p>
    <w:p w:rsidR="007B4DFA" w:rsidRPr="007B4DFA" w:rsidRDefault="007B4DFA" w:rsidP="007B4DFA">
      <w:pPr>
        <w:jc w:val="both"/>
        <w:rPr>
          <w:rFonts w:ascii="Times New Roman" w:hAnsi="Times New Roman" w:cs="Times New Roman"/>
          <w:sz w:val="24"/>
          <w:szCs w:val="24"/>
        </w:rPr>
      </w:pPr>
      <w:r w:rsidRPr="007B4DFA">
        <w:rPr>
          <w:rFonts w:ascii="Times New Roman" w:hAnsi="Times New Roman" w:cs="Times New Roman"/>
          <w:sz w:val="24"/>
          <w:szCs w:val="24"/>
        </w:rPr>
        <w:t>Оценку скоростно-силовых показателей можно осуществить с помощью комплекса простых упражнений:</w:t>
      </w:r>
    </w:p>
    <w:p w:rsidR="007B4DFA" w:rsidRPr="007B4DFA" w:rsidRDefault="007B4DFA" w:rsidP="007B4DFA">
      <w:pPr>
        <w:jc w:val="both"/>
        <w:rPr>
          <w:rFonts w:ascii="Times New Roman" w:hAnsi="Times New Roman" w:cs="Times New Roman"/>
          <w:sz w:val="24"/>
          <w:szCs w:val="24"/>
        </w:rPr>
      </w:pPr>
      <w:r w:rsidRPr="007B4DFA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Pr="007B4DFA">
        <w:rPr>
          <w:rFonts w:ascii="Times New Roman" w:hAnsi="Times New Roman" w:cs="Times New Roman"/>
          <w:sz w:val="24"/>
          <w:szCs w:val="24"/>
        </w:rPr>
        <w:t>Прыжки в джинну с места (в см).</w:t>
      </w:r>
      <w:proofErr w:type="gramEnd"/>
    </w:p>
    <w:p w:rsidR="007B4DFA" w:rsidRPr="007B4DFA" w:rsidRDefault="007B4DFA" w:rsidP="007B4DFA">
      <w:pPr>
        <w:jc w:val="both"/>
        <w:rPr>
          <w:rFonts w:ascii="Times New Roman" w:hAnsi="Times New Roman" w:cs="Times New Roman"/>
          <w:sz w:val="24"/>
          <w:szCs w:val="24"/>
        </w:rPr>
      </w:pPr>
      <w:r w:rsidRPr="007B4DFA">
        <w:rPr>
          <w:rFonts w:ascii="Times New Roman" w:hAnsi="Times New Roman" w:cs="Times New Roman"/>
          <w:sz w:val="24"/>
          <w:szCs w:val="24"/>
        </w:rPr>
        <w:t>2. Впрыгивание на стул, отталкиваясь двумя ногами от пола (количество раз).</w:t>
      </w:r>
    </w:p>
    <w:p w:rsidR="007B4DFA" w:rsidRPr="007B4DFA" w:rsidRDefault="007B4DFA" w:rsidP="007B4DFA">
      <w:pPr>
        <w:jc w:val="both"/>
        <w:rPr>
          <w:rFonts w:ascii="Times New Roman" w:hAnsi="Times New Roman" w:cs="Times New Roman"/>
          <w:sz w:val="24"/>
          <w:szCs w:val="24"/>
        </w:rPr>
      </w:pPr>
      <w:r w:rsidRPr="007B4DFA">
        <w:rPr>
          <w:rFonts w:ascii="Times New Roman" w:hAnsi="Times New Roman" w:cs="Times New Roman"/>
          <w:sz w:val="24"/>
          <w:szCs w:val="24"/>
        </w:rPr>
        <w:t>3. Сгибание и разгибание рук в упоре на полу (число отжиманий за 15 с).</w:t>
      </w:r>
    </w:p>
    <w:p w:rsidR="007B4DFA" w:rsidRPr="007B4DFA" w:rsidRDefault="007B4DFA" w:rsidP="007B4DFA">
      <w:pPr>
        <w:jc w:val="both"/>
        <w:rPr>
          <w:rFonts w:ascii="Times New Roman" w:hAnsi="Times New Roman" w:cs="Times New Roman"/>
          <w:sz w:val="24"/>
          <w:szCs w:val="24"/>
        </w:rPr>
      </w:pPr>
      <w:r w:rsidRPr="007B4DFA">
        <w:rPr>
          <w:rFonts w:ascii="Times New Roman" w:hAnsi="Times New Roman" w:cs="Times New Roman"/>
          <w:sz w:val="24"/>
          <w:szCs w:val="24"/>
        </w:rPr>
        <w:t>4. Подъем ног под прямым углом из виса на прямых руках на гимнастической стенке (количество раз за 15 с).</w:t>
      </w:r>
    </w:p>
    <w:p w:rsidR="007B4DFA" w:rsidRPr="007B4DFA" w:rsidRDefault="007B4DFA" w:rsidP="007B4DFA">
      <w:pPr>
        <w:jc w:val="both"/>
        <w:rPr>
          <w:rFonts w:ascii="Times New Roman" w:hAnsi="Times New Roman" w:cs="Times New Roman"/>
          <w:sz w:val="24"/>
          <w:szCs w:val="24"/>
        </w:rPr>
      </w:pPr>
      <w:r w:rsidRPr="007B4DFA">
        <w:rPr>
          <w:rFonts w:ascii="Times New Roman" w:hAnsi="Times New Roman" w:cs="Times New Roman"/>
          <w:sz w:val="24"/>
          <w:szCs w:val="24"/>
        </w:rPr>
        <w:t>5. Подтягивание на перекладине (количество раз за 10 с).</w:t>
      </w:r>
    </w:p>
    <w:p w:rsidR="007B4DFA" w:rsidRPr="007B4DFA" w:rsidRDefault="007B4DFA" w:rsidP="007B4DFA">
      <w:pPr>
        <w:jc w:val="both"/>
        <w:rPr>
          <w:rFonts w:ascii="Times New Roman" w:hAnsi="Times New Roman" w:cs="Times New Roman"/>
          <w:sz w:val="24"/>
          <w:szCs w:val="24"/>
        </w:rPr>
      </w:pPr>
      <w:r w:rsidRPr="007B4DFA">
        <w:rPr>
          <w:rFonts w:ascii="Times New Roman" w:hAnsi="Times New Roman" w:cs="Times New Roman"/>
          <w:sz w:val="24"/>
          <w:szCs w:val="24"/>
        </w:rPr>
        <w:t xml:space="preserve">6. Поднимание туловища под прямым углом (ноги фиксирует партнер) из </w:t>
      </w:r>
      <w:proofErr w:type="gramStart"/>
      <w:r w:rsidRPr="007B4DFA">
        <w:rPr>
          <w:rFonts w:ascii="Times New Roman" w:hAnsi="Times New Roman" w:cs="Times New Roman"/>
          <w:sz w:val="24"/>
          <w:szCs w:val="24"/>
        </w:rPr>
        <w:t>положения</w:t>
      </w:r>
      <w:proofErr w:type="gramEnd"/>
      <w:r w:rsidRPr="007B4DFA">
        <w:rPr>
          <w:rFonts w:ascii="Times New Roman" w:hAnsi="Times New Roman" w:cs="Times New Roman"/>
          <w:sz w:val="24"/>
          <w:szCs w:val="24"/>
        </w:rPr>
        <w:t xml:space="preserve"> лежа на спине (количество раз за 30 с).</w:t>
      </w:r>
    </w:p>
    <w:p w:rsidR="007B4DFA" w:rsidRPr="007B4DFA" w:rsidRDefault="007B4DFA" w:rsidP="007B4DFA">
      <w:pPr>
        <w:jc w:val="both"/>
        <w:rPr>
          <w:rFonts w:ascii="Times New Roman" w:hAnsi="Times New Roman" w:cs="Times New Roman"/>
          <w:sz w:val="24"/>
          <w:szCs w:val="24"/>
        </w:rPr>
      </w:pPr>
      <w:r w:rsidRPr="007B4DFA">
        <w:rPr>
          <w:rFonts w:ascii="Times New Roman" w:hAnsi="Times New Roman" w:cs="Times New Roman"/>
          <w:sz w:val="24"/>
          <w:szCs w:val="24"/>
        </w:rPr>
        <w:lastRenderedPageBreak/>
        <w:t>7. Поднимание туловища (</w:t>
      </w:r>
      <w:proofErr w:type="spellStart"/>
      <w:r w:rsidRPr="007B4DFA">
        <w:rPr>
          <w:rFonts w:ascii="Times New Roman" w:hAnsi="Times New Roman" w:cs="Times New Roman"/>
          <w:sz w:val="24"/>
          <w:szCs w:val="24"/>
        </w:rPr>
        <w:t>прогибание</w:t>
      </w:r>
      <w:proofErr w:type="spellEnd"/>
      <w:r w:rsidRPr="007B4DFA">
        <w:rPr>
          <w:rFonts w:ascii="Times New Roman" w:hAnsi="Times New Roman" w:cs="Times New Roman"/>
          <w:sz w:val="24"/>
          <w:szCs w:val="24"/>
        </w:rPr>
        <w:t xml:space="preserve">) из </w:t>
      </w:r>
      <w:proofErr w:type="gramStart"/>
      <w:r w:rsidRPr="007B4DFA">
        <w:rPr>
          <w:rFonts w:ascii="Times New Roman" w:hAnsi="Times New Roman" w:cs="Times New Roman"/>
          <w:sz w:val="24"/>
          <w:szCs w:val="24"/>
        </w:rPr>
        <w:t>положения</w:t>
      </w:r>
      <w:proofErr w:type="gramEnd"/>
      <w:r w:rsidRPr="007B4DFA">
        <w:rPr>
          <w:rFonts w:ascii="Times New Roman" w:hAnsi="Times New Roman" w:cs="Times New Roman"/>
          <w:sz w:val="24"/>
          <w:szCs w:val="24"/>
        </w:rPr>
        <w:t xml:space="preserve"> лежа на животе, руки вдоль туловища (количество раз за 15 с).</w:t>
      </w:r>
    </w:p>
    <w:p w:rsidR="007B4DFA" w:rsidRPr="007B4DFA" w:rsidRDefault="007B4DFA" w:rsidP="007B4DFA">
      <w:pPr>
        <w:jc w:val="both"/>
        <w:rPr>
          <w:rFonts w:ascii="Times New Roman" w:hAnsi="Times New Roman" w:cs="Times New Roman"/>
          <w:sz w:val="24"/>
          <w:szCs w:val="24"/>
        </w:rPr>
      </w:pPr>
      <w:r w:rsidRPr="007B4DFA">
        <w:rPr>
          <w:rFonts w:ascii="Times New Roman" w:hAnsi="Times New Roman" w:cs="Times New Roman"/>
          <w:sz w:val="24"/>
          <w:szCs w:val="24"/>
        </w:rPr>
        <w:t>В результате оценки показателей каждого упражнения получают комплексную скоростно-силовую величину.</w:t>
      </w:r>
    </w:p>
    <w:p w:rsidR="007B4DFA" w:rsidRPr="007B4DFA" w:rsidRDefault="007B4DFA" w:rsidP="007B4DFA">
      <w:pPr>
        <w:jc w:val="both"/>
        <w:rPr>
          <w:rFonts w:ascii="Times New Roman" w:hAnsi="Times New Roman" w:cs="Times New Roman"/>
          <w:sz w:val="24"/>
          <w:szCs w:val="24"/>
        </w:rPr>
      </w:pPr>
      <w:r w:rsidRPr="007B4DFA">
        <w:rPr>
          <w:rFonts w:ascii="Times New Roman" w:hAnsi="Times New Roman" w:cs="Times New Roman"/>
          <w:sz w:val="24"/>
          <w:szCs w:val="24"/>
        </w:rPr>
        <w:t xml:space="preserve">Оценка силы. Для оценки силовой выносливости рекомендуются следующие упражнения: </w:t>
      </w:r>
    </w:p>
    <w:p w:rsidR="007B4DFA" w:rsidRPr="007B4DFA" w:rsidRDefault="007B4DFA" w:rsidP="007B4DFA">
      <w:pPr>
        <w:jc w:val="both"/>
        <w:rPr>
          <w:rFonts w:ascii="Times New Roman" w:hAnsi="Times New Roman" w:cs="Times New Roman"/>
          <w:sz w:val="24"/>
          <w:szCs w:val="24"/>
        </w:rPr>
      </w:pPr>
      <w:r w:rsidRPr="007B4DFA">
        <w:rPr>
          <w:rFonts w:ascii="Times New Roman" w:hAnsi="Times New Roman" w:cs="Times New Roman"/>
          <w:sz w:val="24"/>
          <w:szCs w:val="24"/>
        </w:rPr>
        <w:t>1. Приседания (количество приседаний).</w:t>
      </w:r>
    </w:p>
    <w:p w:rsidR="007B4DFA" w:rsidRPr="007B4DFA" w:rsidRDefault="007B4DFA" w:rsidP="007B4DFA">
      <w:pPr>
        <w:jc w:val="both"/>
        <w:rPr>
          <w:rFonts w:ascii="Times New Roman" w:hAnsi="Times New Roman" w:cs="Times New Roman"/>
          <w:sz w:val="24"/>
          <w:szCs w:val="24"/>
        </w:rPr>
      </w:pPr>
      <w:r w:rsidRPr="007B4DFA">
        <w:rPr>
          <w:rFonts w:ascii="Times New Roman" w:hAnsi="Times New Roman" w:cs="Times New Roman"/>
          <w:sz w:val="24"/>
          <w:szCs w:val="24"/>
        </w:rPr>
        <w:t xml:space="preserve">2. Выпрыгивание из приседа в высоту (количество </w:t>
      </w:r>
      <w:proofErr w:type="spellStart"/>
      <w:r w:rsidRPr="007B4DFA">
        <w:rPr>
          <w:rFonts w:ascii="Times New Roman" w:hAnsi="Times New Roman" w:cs="Times New Roman"/>
          <w:sz w:val="24"/>
          <w:szCs w:val="24"/>
        </w:rPr>
        <w:t>выпрыгиваний</w:t>
      </w:r>
      <w:proofErr w:type="spellEnd"/>
      <w:r w:rsidRPr="007B4DFA">
        <w:rPr>
          <w:rFonts w:ascii="Times New Roman" w:hAnsi="Times New Roman" w:cs="Times New Roman"/>
          <w:sz w:val="24"/>
          <w:szCs w:val="24"/>
        </w:rPr>
        <w:t>).</w:t>
      </w:r>
    </w:p>
    <w:p w:rsidR="007B4DFA" w:rsidRPr="007B4DFA" w:rsidRDefault="007B4DFA" w:rsidP="007B4DFA">
      <w:pPr>
        <w:jc w:val="both"/>
        <w:rPr>
          <w:rFonts w:ascii="Times New Roman" w:hAnsi="Times New Roman" w:cs="Times New Roman"/>
          <w:sz w:val="24"/>
          <w:szCs w:val="24"/>
        </w:rPr>
      </w:pPr>
      <w:r w:rsidRPr="007B4DFA">
        <w:rPr>
          <w:rFonts w:ascii="Times New Roman" w:hAnsi="Times New Roman" w:cs="Times New Roman"/>
          <w:sz w:val="24"/>
          <w:szCs w:val="24"/>
        </w:rPr>
        <w:t>3. Подтягивание (количество раз).</w:t>
      </w:r>
    </w:p>
    <w:p w:rsidR="007B4DFA" w:rsidRPr="007B4DFA" w:rsidRDefault="007B4DFA" w:rsidP="007B4DFA">
      <w:pPr>
        <w:jc w:val="both"/>
        <w:rPr>
          <w:rFonts w:ascii="Times New Roman" w:hAnsi="Times New Roman" w:cs="Times New Roman"/>
          <w:sz w:val="24"/>
          <w:szCs w:val="24"/>
        </w:rPr>
      </w:pPr>
      <w:r w:rsidRPr="007B4DFA">
        <w:rPr>
          <w:rFonts w:ascii="Times New Roman" w:hAnsi="Times New Roman" w:cs="Times New Roman"/>
          <w:sz w:val="24"/>
          <w:szCs w:val="24"/>
        </w:rPr>
        <w:t>4. Отжимы от пола (количество раз).</w:t>
      </w:r>
    </w:p>
    <w:p w:rsidR="007B4DFA" w:rsidRPr="007B4DFA" w:rsidRDefault="007B4DFA" w:rsidP="007B4DFA">
      <w:pPr>
        <w:jc w:val="both"/>
        <w:rPr>
          <w:rFonts w:ascii="Times New Roman" w:hAnsi="Times New Roman" w:cs="Times New Roman"/>
          <w:sz w:val="24"/>
          <w:szCs w:val="24"/>
        </w:rPr>
      </w:pPr>
      <w:r w:rsidRPr="007B4DFA">
        <w:rPr>
          <w:rFonts w:ascii="Times New Roman" w:hAnsi="Times New Roman" w:cs="Times New Roman"/>
          <w:sz w:val="24"/>
          <w:szCs w:val="24"/>
        </w:rPr>
        <w:t xml:space="preserve">5. Из </w:t>
      </w:r>
      <w:proofErr w:type="gramStart"/>
      <w:r w:rsidRPr="007B4DFA">
        <w:rPr>
          <w:rFonts w:ascii="Times New Roman" w:hAnsi="Times New Roman" w:cs="Times New Roman"/>
          <w:sz w:val="24"/>
          <w:szCs w:val="24"/>
        </w:rPr>
        <w:t>положения</w:t>
      </w:r>
      <w:proofErr w:type="gramEnd"/>
      <w:r w:rsidRPr="007B4DFA">
        <w:rPr>
          <w:rFonts w:ascii="Times New Roman" w:hAnsi="Times New Roman" w:cs="Times New Roman"/>
          <w:sz w:val="24"/>
          <w:szCs w:val="24"/>
        </w:rPr>
        <w:t xml:space="preserve"> лежа на спине переход в положение сидя (количество раз).</w:t>
      </w:r>
    </w:p>
    <w:p w:rsidR="007B4DFA" w:rsidRPr="007B4DFA" w:rsidRDefault="007B4DFA" w:rsidP="007B4DFA">
      <w:pPr>
        <w:jc w:val="both"/>
        <w:rPr>
          <w:rFonts w:ascii="Times New Roman" w:hAnsi="Times New Roman" w:cs="Times New Roman"/>
          <w:sz w:val="24"/>
          <w:szCs w:val="24"/>
        </w:rPr>
      </w:pPr>
      <w:r w:rsidRPr="007B4DFA">
        <w:rPr>
          <w:rFonts w:ascii="Times New Roman" w:hAnsi="Times New Roman" w:cs="Times New Roman"/>
          <w:sz w:val="24"/>
          <w:szCs w:val="24"/>
        </w:rPr>
        <w:t xml:space="preserve">6. Из виса на гимнастической стенке подъем прямых ног под прямым углом (количество раз). </w:t>
      </w:r>
    </w:p>
    <w:p w:rsidR="007B4DFA" w:rsidRPr="007B4DFA" w:rsidRDefault="007B4DFA" w:rsidP="007B4DFA">
      <w:pPr>
        <w:jc w:val="both"/>
        <w:rPr>
          <w:rFonts w:ascii="Times New Roman" w:hAnsi="Times New Roman" w:cs="Times New Roman"/>
          <w:sz w:val="24"/>
          <w:szCs w:val="24"/>
        </w:rPr>
      </w:pPr>
      <w:r w:rsidRPr="007B4DFA">
        <w:rPr>
          <w:rFonts w:ascii="Times New Roman" w:hAnsi="Times New Roman" w:cs="Times New Roman"/>
          <w:sz w:val="24"/>
          <w:szCs w:val="24"/>
        </w:rPr>
        <w:t>Установлена линейная зависимость количества повторений и мышечной силы.</w:t>
      </w:r>
    </w:p>
    <w:p w:rsidR="007B4DFA" w:rsidRPr="007B4DFA" w:rsidRDefault="007B4DFA" w:rsidP="007B4DFA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B4DFA">
        <w:rPr>
          <w:rFonts w:ascii="Times New Roman" w:hAnsi="Times New Roman" w:cs="Times New Roman"/>
          <w:sz w:val="24"/>
          <w:szCs w:val="24"/>
        </w:rPr>
        <w:t>Росто-весовой</w:t>
      </w:r>
      <w:proofErr w:type="spellEnd"/>
      <w:r w:rsidRPr="007B4DFA">
        <w:rPr>
          <w:rFonts w:ascii="Times New Roman" w:hAnsi="Times New Roman" w:cs="Times New Roman"/>
          <w:sz w:val="24"/>
          <w:szCs w:val="24"/>
        </w:rPr>
        <w:t xml:space="preserve"> индекс </w:t>
      </w:r>
      <w:proofErr w:type="spellStart"/>
      <w:r w:rsidRPr="007B4DFA">
        <w:rPr>
          <w:rFonts w:ascii="Times New Roman" w:hAnsi="Times New Roman" w:cs="Times New Roman"/>
          <w:sz w:val="24"/>
          <w:szCs w:val="24"/>
        </w:rPr>
        <w:t>Хоске</w:t>
      </w:r>
      <w:proofErr w:type="spellEnd"/>
      <w:r w:rsidRPr="007B4DFA">
        <w:rPr>
          <w:rFonts w:ascii="Times New Roman" w:hAnsi="Times New Roman" w:cs="Times New Roman"/>
          <w:sz w:val="24"/>
          <w:szCs w:val="24"/>
        </w:rPr>
        <w:t xml:space="preserve"> рассчитывают по формуле:</w:t>
      </w:r>
    </w:p>
    <w:p w:rsidR="007B4DFA" w:rsidRPr="007B4DFA" w:rsidRDefault="0078788F" w:rsidP="007B4DFA">
      <w:pPr>
        <w:jc w:val="both"/>
        <w:rPr>
          <w:rFonts w:ascii="Times New Roman" w:hAnsi="Times New Roman" w:cs="Times New Roman"/>
          <w:sz w:val="24"/>
          <w:szCs w:val="24"/>
        </w:rPr>
      </w:pPr>
      <w:r w:rsidRPr="007B4DFA">
        <w:rPr>
          <w:rFonts w:ascii="Times New Roman" w:hAnsi="Times New Roman" w:cs="Times New Roman"/>
          <w:sz w:val="24"/>
          <w:szCs w:val="24"/>
        </w:rPr>
        <w:t xml:space="preserve"> </w:t>
      </w:r>
      <w:r w:rsidR="007B4DFA" w:rsidRPr="007B4DFA">
        <w:rPr>
          <w:rFonts w:ascii="Times New Roman" w:hAnsi="Times New Roman" w:cs="Times New Roman"/>
          <w:sz w:val="24"/>
          <w:szCs w:val="24"/>
        </w:rPr>
        <w:t>(масса тела (</w:t>
      </w:r>
      <w:proofErr w:type="gramStart"/>
      <w:r w:rsidR="007B4DFA" w:rsidRPr="007B4DFA">
        <w:rPr>
          <w:rFonts w:ascii="Times New Roman" w:hAnsi="Times New Roman" w:cs="Times New Roman"/>
          <w:sz w:val="24"/>
          <w:szCs w:val="24"/>
        </w:rPr>
        <w:t>кг</w:t>
      </w:r>
      <w:proofErr w:type="gramEnd"/>
      <w:r w:rsidR="007B4DFA" w:rsidRPr="007B4DFA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="007B4DFA" w:rsidRPr="007B4DFA">
        <w:rPr>
          <w:rFonts w:ascii="Times New Roman" w:hAnsi="Times New Roman" w:cs="Times New Roman"/>
          <w:sz w:val="24"/>
          <w:szCs w:val="24"/>
        </w:rPr>
        <w:t>х</w:t>
      </w:r>
      <w:proofErr w:type="spellEnd"/>
      <w:r w:rsidR="007B4DFA" w:rsidRPr="007B4DFA">
        <w:rPr>
          <w:rFonts w:ascii="Times New Roman" w:hAnsi="Times New Roman" w:cs="Times New Roman"/>
          <w:sz w:val="24"/>
          <w:szCs w:val="24"/>
        </w:rPr>
        <w:t xml:space="preserve"> 100) / (рост (см))</w:t>
      </w:r>
    </w:p>
    <w:p w:rsidR="007B4DFA" w:rsidRPr="007B4DFA" w:rsidRDefault="007B4DFA" w:rsidP="007B4DFA">
      <w:pPr>
        <w:jc w:val="both"/>
        <w:rPr>
          <w:rFonts w:ascii="Times New Roman" w:hAnsi="Times New Roman" w:cs="Times New Roman"/>
          <w:sz w:val="24"/>
          <w:szCs w:val="24"/>
        </w:rPr>
      </w:pPr>
      <w:r w:rsidRPr="007B4DFA">
        <w:rPr>
          <w:rFonts w:ascii="Times New Roman" w:hAnsi="Times New Roman" w:cs="Times New Roman"/>
          <w:sz w:val="24"/>
          <w:szCs w:val="24"/>
        </w:rPr>
        <w:t>Тесты для оценки подвижности в суставах (гибкость).</w:t>
      </w:r>
    </w:p>
    <w:p w:rsidR="007B4DFA" w:rsidRPr="007B4DFA" w:rsidRDefault="007B4DFA" w:rsidP="007B4DFA">
      <w:pPr>
        <w:jc w:val="both"/>
        <w:rPr>
          <w:rFonts w:ascii="Times New Roman" w:hAnsi="Times New Roman" w:cs="Times New Roman"/>
          <w:sz w:val="24"/>
          <w:szCs w:val="24"/>
        </w:rPr>
      </w:pPr>
      <w:r w:rsidRPr="007B4DFA">
        <w:rPr>
          <w:rFonts w:ascii="Times New Roman" w:hAnsi="Times New Roman" w:cs="Times New Roman"/>
          <w:sz w:val="24"/>
          <w:szCs w:val="24"/>
        </w:rPr>
        <w:t xml:space="preserve">Подвижность в суставах (гибкость) — это способность выполнять движения с большим размахом колебаний (с большой амплитудой). Подвижность в суставе (суставах) определяется эластичностью его мышц, сухожилий, связок, возрастом, полом, а также наследственными факторами. Измеряют подвижность гониометром </w:t>
      </w:r>
      <w:proofErr w:type="spellStart"/>
      <w:r w:rsidRPr="007B4DFA">
        <w:rPr>
          <w:rFonts w:ascii="Times New Roman" w:hAnsi="Times New Roman" w:cs="Times New Roman"/>
          <w:sz w:val="24"/>
          <w:szCs w:val="24"/>
        </w:rPr>
        <w:t>Гамбурцева</w:t>
      </w:r>
      <w:proofErr w:type="spellEnd"/>
      <w:r w:rsidRPr="007B4DFA">
        <w:rPr>
          <w:rFonts w:ascii="Times New Roman" w:hAnsi="Times New Roman" w:cs="Times New Roman"/>
          <w:sz w:val="24"/>
          <w:szCs w:val="24"/>
        </w:rPr>
        <w:t>.</w:t>
      </w:r>
    </w:p>
    <w:p w:rsidR="007B4DFA" w:rsidRPr="007B4DFA" w:rsidRDefault="007B4DFA" w:rsidP="007B4DFA">
      <w:pPr>
        <w:jc w:val="both"/>
        <w:rPr>
          <w:rFonts w:ascii="Times New Roman" w:hAnsi="Times New Roman" w:cs="Times New Roman"/>
          <w:sz w:val="24"/>
          <w:szCs w:val="24"/>
        </w:rPr>
      </w:pPr>
      <w:r w:rsidRPr="007B4DFA">
        <w:rPr>
          <w:rFonts w:ascii="Times New Roman" w:hAnsi="Times New Roman" w:cs="Times New Roman"/>
          <w:sz w:val="24"/>
          <w:szCs w:val="24"/>
        </w:rPr>
        <w:t xml:space="preserve">Для отбора в секции гимнастики, акробатики и другие виды спорта, где гибкость играет важную роль, используют тест-шпагат — продольный и поперечный. За спиной обследуемого устанавливают штатив, планка которого накладывается на голову. Измеряют расстояние от пола до паховой области (в </w:t>
      </w:r>
      <w:proofErr w:type="gramStart"/>
      <w:r w:rsidRPr="007B4DFA">
        <w:rPr>
          <w:rFonts w:ascii="Times New Roman" w:hAnsi="Times New Roman" w:cs="Times New Roman"/>
          <w:sz w:val="24"/>
          <w:szCs w:val="24"/>
        </w:rPr>
        <w:t>см</w:t>
      </w:r>
      <w:proofErr w:type="gramEnd"/>
      <w:r w:rsidRPr="007B4DFA">
        <w:rPr>
          <w:rFonts w:ascii="Times New Roman" w:hAnsi="Times New Roman" w:cs="Times New Roman"/>
          <w:sz w:val="24"/>
          <w:szCs w:val="24"/>
        </w:rPr>
        <w:t>).</w:t>
      </w:r>
    </w:p>
    <w:p w:rsidR="007B4DFA" w:rsidRPr="007B4DFA" w:rsidRDefault="007B4DFA" w:rsidP="007B4DFA">
      <w:pPr>
        <w:jc w:val="both"/>
        <w:rPr>
          <w:rFonts w:ascii="Times New Roman" w:hAnsi="Times New Roman" w:cs="Times New Roman"/>
          <w:sz w:val="24"/>
          <w:szCs w:val="24"/>
        </w:rPr>
      </w:pPr>
      <w:r w:rsidRPr="007B4DFA">
        <w:rPr>
          <w:rFonts w:ascii="Times New Roman" w:hAnsi="Times New Roman" w:cs="Times New Roman"/>
          <w:sz w:val="24"/>
          <w:szCs w:val="24"/>
        </w:rPr>
        <w:t xml:space="preserve">У гимнастической стенки спортсмен берется руками за рейку на уровне плеч и отводит (поднимает) ногу назад. Измеряют расстояние от пола до голеностопного сустава (в </w:t>
      </w:r>
      <w:proofErr w:type="gramStart"/>
      <w:r w:rsidRPr="007B4DFA">
        <w:rPr>
          <w:rFonts w:ascii="Times New Roman" w:hAnsi="Times New Roman" w:cs="Times New Roman"/>
          <w:sz w:val="24"/>
          <w:szCs w:val="24"/>
        </w:rPr>
        <w:t>см</w:t>
      </w:r>
      <w:proofErr w:type="gramEnd"/>
      <w:r w:rsidRPr="007B4DFA">
        <w:rPr>
          <w:rFonts w:ascii="Times New Roman" w:hAnsi="Times New Roman" w:cs="Times New Roman"/>
          <w:sz w:val="24"/>
          <w:szCs w:val="24"/>
        </w:rPr>
        <w:t xml:space="preserve">). Еще тест-мостик. Спортсмен в положении лежа на </w:t>
      </w:r>
      <w:proofErr w:type="gramStart"/>
      <w:r w:rsidRPr="007B4DFA">
        <w:rPr>
          <w:rFonts w:ascii="Times New Roman" w:hAnsi="Times New Roman" w:cs="Times New Roman"/>
          <w:sz w:val="24"/>
          <w:szCs w:val="24"/>
        </w:rPr>
        <w:t>спине</w:t>
      </w:r>
      <w:proofErr w:type="gramEnd"/>
      <w:r w:rsidRPr="007B4DFA">
        <w:rPr>
          <w:rFonts w:ascii="Times New Roman" w:hAnsi="Times New Roman" w:cs="Times New Roman"/>
          <w:sz w:val="24"/>
          <w:szCs w:val="24"/>
        </w:rPr>
        <w:t xml:space="preserve"> подтягивает стопы вплотную к ягодицам, руками опирается на уровне плеч и вытягивается вверх. Измеряются расстояние между ладонями и пятками (в </w:t>
      </w:r>
      <w:proofErr w:type="gramStart"/>
      <w:r w:rsidRPr="007B4DFA">
        <w:rPr>
          <w:rFonts w:ascii="Times New Roman" w:hAnsi="Times New Roman" w:cs="Times New Roman"/>
          <w:sz w:val="24"/>
          <w:szCs w:val="24"/>
        </w:rPr>
        <w:t>см</w:t>
      </w:r>
      <w:proofErr w:type="gramEnd"/>
      <w:r w:rsidRPr="007B4DFA">
        <w:rPr>
          <w:rFonts w:ascii="Times New Roman" w:hAnsi="Times New Roman" w:cs="Times New Roman"/>
          <w:sz w:val="24"/>
          <w:szCs w:val="24"/>
        </w:rPr>
        <w:t>) и от пола до спины (в см).</w:t>
      </w:r>
    </w:p>
    <w:p w:rsidR="007B4DFA" w:rsidRPr="007B4DFA" w:rsidRDefault="007B4DFA" w:rsidP="007B4DFA">
      <w:pPr>
        <w:jc w:val="both"/>
        <w:rPr>
          <w:rFonts w:ascii="Times New Roman" w:hAnsi="Times New Roman" w:cs="Times New Roman"/>
          <w:sz w:val="24"/>
          <w:szCs w:val="24"/>
        </w:rPr>
      </w:pPr>
      <w:r w:rsidRPr="007B4DFA">
        <w:rPr>
          <w:rFonts w:ascii="Times New Roman" w:hAnsi="Times New Roman" w:cs="Times New Roman"/>
          <w:sz w:val="24"/>
          <w:szCs w:val="24"/>
        </w:rPr>
        <w:t>Определение содержания воды в массе тела</w:t>
      </w:r>
    </w:p>
    <w:p w:rsidR="007B4DFA" w:rsidRPr="007B4DFA" w:rsidRDefault="007B4DFA" w:rsidP="007B4DFA">
      <w:pPr>
        <w:jc w:val="both"/>
        <w:rPr>
          <w:rFonts w:ascii="Times New Roman" w:hAnsi="Times New Roman" w:cs="Times New Roman"/>
          <w:sz w:val="24"/>
          <w:szCs w:val="24"/>
        </w:rPr>
      </w:pPr>
      <w:r w:rsidRPr="007B4DFA">
        <w:rPr>
          <w:rFonts w:ascii="Times New Roman" w:hAnsi="Times New Roman" w:cs="Times New Roman"/>
          <w:sz w:val="24"/>
          <w:szCs w:val="24"/>
        </w:rPr>
        <w:lastRenderedPageBreak/>
        <w:t xml:space="preserve">В организме взрослого человека вода составляет 60—70% всей массы тела. При </w:t>
      </w:r>
      <w:proofErr w:type="gramStart"/>
      <w:r w:rsidRPr="007B4DFA">
        <w:rPr>
          <w:rFonts w:ascii="Times New Roman" w:hAnsi="Times New Roman" w:cs="Times New Roman"/>
          <w:sz w:val="24"/>
          <w:szCs w:val="24"/>
        </w:rPr>
        <w:t>этом</w:t>
      </w:r>
      <w:proofErr w:type="gramEnd"/>
      <w:r w:rsidRPr="007B4DFA">
        <w:rPr>
          <w:rFonts w:ascii="Times New Roman" w:hAnsi="Times New Roman" w:cs="Times New Roman"/>
          <w:sz w:val="24"/>
          <w:szCs w:val="24"/>
        </w:rPr>
        <w:t xml:space="preserve"> чем больше содержание жирового компонента, тем меньше содержание воды. И, наоборот, чем выше процент активной массы тела, тем больше в нем содержание воды. Содержание воды в разных тканях неодинаково. В соединительной и опорной </w:t>
      </w:r>
      <w:proofErr w:type="gramStart"/>
      <w:r w:rsidRPr="007B4DFA">
        <w:rPr>
          <w:rFonts w:ascii="Times New Roman" w:hAnsi="Times New Roman" w:cs="Times New Roman"/>
          <w:sz w:val="24"/>
          <w:szCs w:val="24"/>
        </w:rPr>
        <w:t>тканях</w:t>
      </w:r>
      <w:proofErr w:type="gramEnd"/>
      <w:r w:rsidRPr="007B4DFA">
        <w:rPr>
          <w:rFonts w:ascii="Times New Roman" w:hAnsi="Times New Roman" w:cs="Times New Roman"/>
          <w:sz w:val="24"/>
          <w:szCs w:val="24"/>
        </w:rPr>
        <w:t xml:space="preserve"> ее меньше, чем в печени, селезенке, где она составляет 70—80% (см. таблицу Водный обмен </w:t>
      </w:r>
      <w:r w:rsidRPr="007B4DF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880110</wp:posOffset>
            </wp:positionV>
            <wp:extent cx="5829300" cy="2714625"/>
            <wp:effectExtent l="19050" t="0" r="0" b="0"/>
            <wp:wrapThrough wrapText="bothSides">
              <wp:wrapPolygon edited="0">
                <wp:start x="-71" y="0"/>
                <wp:lineTo x="-71" y="21524"/>
                <wp:lineTo x="21600" y="21524"/>
                <wp:lineTo x="21600" y="0"/>
                <wp:lineTo x="-71" y="0"/>
              </wp:wrapPolygon>
            </wp:wrapThrough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14912" t="37275" r="22074" b="260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271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B4DFA">
        <w:rPr>
          <w:rFonts w:ascii="Times New Roman" w:hAnsi="Times New Roman" w:cs="Times New Roman"/>
          <w:sz w:val="24"/>
          <w:szCs w:val="24"/>
        </w:rPr>
        <w:t>человека).</w:t>
      </w:r>
    </w:p>
    <w:p w:rsidR="007B4DFA" w:rsidRPr="007B4DFA" w:rsidRDefault="007B4DFA" w:rsidP="007B4DFA">
      <w:pPr>
        <w:jc w:val="both"/>
        <w:rPr>
          <w:rFonts w:ascii="Times New Roman" w:hAnsi="Times New Roman" w:cs="Times New Roman"/>
          <w:sz w:val="24"/>
          <w:szCs w:val="24"/>
        </w:rPr>
      </w:pPr>
      <w:r w:rsidRPr="007B4DFA">
        <w:rPr>
          <w:rFonts w:ascii="Times New Roman" w:hAnsi="Times New Roman" w:cs="Times New Roman"/>
          <w:sz w:val="24"/>
          <w:szCs w:val="24"/>
        </w:rPr>
        <w:t>Вода поступает в организм в виде жидкости (48%) и в составе плотной пищи (40%), остальные 12% образуются в процессе метаболизма пищевых веществ.</w:t>
      </w:r>
    </w:p>
    <w:p w:rsidR="007B4DFA" w:rsidRPr="007B4DFA" w:rsidRDefault="007B4DFA" w:rsidP="007B4DFA">
      <w:pPr>
        <w:jc w:val="both"/>
        <w:rPr>
          <w:rFonts w:ascii="Times New Roman" w:hAnsi="Times New Roman" w:cs="Times New Roman"/>
          <w:sz w:val="24"/>
          <w:szCs w:val="24"/>
        </w:rPr>
      </w:pPr>
      <w:r w:rsidRPr="007B4DFA">
        <w:rPr>
          <w:rFonts w:ascii="Times New Roman" w:hAnsi="Times New Roman" w:cs="Times New Roman"/>
          <w:sz w:val="24"/>
          <w:szCs w:val="24"/>
        </w:rPr>
        <w:t xml:space="preserve">Поскольку у женщин больше жира в массе тела, у них и воды почти на 10% меньше, чем у мужчин. Организм худощавого человека содержит до 73% воды, которая считается </w:t>
      </w:r>
      <w:proofErr w:type="gramStart"/>
      <w:r w:rsidRPr="007B4DFA">
        <w:rPr>
          <w:rFonts w:ascii="Times New Roman" w:hAnsi="Times New Roman" w:cs="Times New Roman"/>
          <w:sz w:val="24"/>
          <w:szCs w:val="24"/>
        </w:rPr>
        <w:t>очень константной</w:t>
      </w:r>
      <w:proofErr w:type="gramEnd"/>
      <w:r w:rsidRPr="007B4DFA">
        <w:rPr>
          <w:rFonts w:ascii="Times New Roman" w:hAnsi="Times New Roman" w:cs="Times New Roman"/>
          <w:sz w:val="24"/>
          <w:szCs w:val="24"/>
        </w:rPr>
        <w:t xml:space="preserve">. Эту воду принято делить на внутриклеточную жидкость и внеклеточную. Внутриклеточная жидкость составляет 40%, внеклеточная — 20% массы тела. 15% внеклеточной жидкости приходится на лимфу, синовиальную, спинномозговую жидкость и жидкость серозных оболочек. На долю внутрисосудистой жидкости приходится 5% воды. Она содержит воду плазмы и подвижную воду эритроцитов, </w:t>
      </w:r>
      <w:proofErr w:type="spellStart"/>
      <w:r w:rsidRPr="007B4DFA">
        <w:rPr>
          <w:rFonts w:ascii="Times New Roman" w:hAnsi="Times New Roman" w:cs="Times New Roman"/>
          <w:sz w:val="24"/>
          <w:szCs w:val="24"/>
        </w:rPr>
        <w:t>взаимообменивающуюся</w:t>
      </w:r>
      <w:proofErr w:type="spellEnd"/>
      <w:r w:rsidRPr="007B4DFA">
        <w:rPr>
          <w:rFonts w:ascii="Times New Roman" w:hAnsi="Times New Roman" w:cs="Times New Roman"/>
          <w:sz w:val="24"/>
          <w:szCs w:val="24"/>
        </w:rPr>
        <w:t xml:space="preserve"> с водой плазмы. При обезвоживании (дегидратации) эритроциты теряют часть воды, а при избытке воды в плазме забирают некоторое ее количество. При дегидратации происходит сгущение </w:t>
      </w:r>
      <w:proofErr w:type="gramStart"/>
      <w:r w:rsidRPr="007B4DFA">
        <w:rPr>
          <w:rFonts w:ascii="Times New Roman" w:hAnsi="Times New Roman" w:cs="Times New Roman"/>
          <w:sz w:val="24"/>
          <w:szCs w:val="24"/>
        </w:rPr>
        <w:t>крови</w:t>
      </w:r>
      <w:proofErr w:type="gramEnd"/>
      <w:r w:rsidRPr="007B4DFA">
        <w:rPr>
          <w:rFonts w:ascii="Times New Roman" w:hAnsi="Times New Roman" w:cs="Times New Roman"/>
          <w:sz w:val="24"/>
          <w:szCs w:val="24"/>
        </w:rPr>
        <w:t xml:space="preserve"> и возникают </w:t>
      </w:r>
      <w:proofErr w:type="spellStart"/>
      <w:r w:rsidRPr="007B4DFA">
        <w:rPr>
          <w:rFonts w:ascii="Times New Roman" w:hAnsi="Times New Roman" w:cs="Times New Roman"/>
          <w:sz w:val="24"/>
          <w:szCs w:val="24"/>
        </w:rPr>
        <w:t>микротромбы</w:t>
      </w:r>
      <w:proofErr w:type="spellEnd"/>
      <w:r w:rsidRPr="007B4DFA">
        <w:rPr>
          <w:rFonts w:ascii="Times New Roman" w:hAnsi="Times New Roman" w:cs="Times New Roman"/>
          <w:sz w:val="24"/>
          <w:szCs w:val="24"/>
        </w:rPr>
        <w:t>. Поэтому опасно ограничивать себя в приеме жидкости при посещении сауны (бани), при тренировках (особенно во время соревнований) в жарком и влажном климате.</w:t>
      </w:r>
    </w:p>
    <w:p w:rsidR="007B4DFA" w:rsidRPr="007B4DFA" w:rsidRDefault="007B4DFA" w:rsidP="007B4DFA">
      <w:pPr>
        <w:jc w:val="both"/>
        <w:rPr>
          <w:rFonts w:ascii="Times New Roman" w:hAnsi="Times New Roman" w:cs="Times New Roman"/>
          <w:sz w:val="24"/>
          <w:szCs w:val="24"/>
        </w:rPr>
      </w:pPr>
      <w:r w:rsidRPr="007B4DFA">
        <w:rPr>
          <w:rFonts w:ascii="Times New Roman" w:hAnsi="Times New Roman" w:cs="Times New Roman"/>
          <w:sz w:val="24"/>
          <w:szCs w:val="24"/>
        </w:rPr>
        <w:t xml:space="preserve">Определение объемов жидкости в составе тела чрезвычайно важно для спортсмена. Измерение (определение) общей массы воды осуществляется радиоизотопным методом (тритий, бром82 и другие радиоизотопы). Общее содержание воды можно определить по формуле E. </w:t>
      </w:r>
      <w:proofErr w:type="spellStart"/>
      <w:r w:rsidRPr="007B4DFA">
        <w:rPr>
          <w:rFonts w:ascii="Times New Roman" w:hAnsi="Times New Roman" w:cs="Times New Roman"/>
          <w:sz w:val="24"/>
          <w:szCs w:val="24"/>
        </w:rPr>
        <w:t>Osserman</w:t>
      </w:r>
      <w:proofErr w:type="spellEnd"/>
      <w:r w:rsidRPr="007B4D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4DFA">
        <w:rPr>
          <w:rFonts w:ascii="Times New Roman" w:hAnsi="Times New Roman" w:cs="Times New Roman"/>
          <w:sz w:val="24"/>
          <w:szCs w:val="24"/>
        </w:rPr>
        <w:t>et</w:t>
      </w:r>
      <w:proofErr w:type="spellEnd"/>
      <w:r w:rsidRPr="007B4D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4DFA">
        <w:rPr>
          <w:rFonts w:ascii="Times New Roman" w:hAnsi="Times New Roman" w:cs="Times New Roman"/>
          <w:sz w:val="24"/>
          <w:szCs w:val="24"/>
        </w:rPr>
        <w:t>al</w:t>
      </w:r>
      <w:proofErr w:type="spellEnd"/>
      <w:r w:rsidRPr="007B4DFA">
        <w:rPr>
          <w:rFonts w:ascii="Times New Roman" w:hAnsi="Times New Roman" w:cs="Times New Roman"/>
          <w:sz w:val="24"/>
          <w:szCs w:val="24"/>
        </w:rPr>
        <w:t>. (1950):</w:t>
      </w:r>
    </w:p>
    <w:p w:rsidR="007B4DFA" w:rsidRPr="007B4DFA" w:rsidRDefault="007B4DFA" w:rsidP="007B4DFA">
      <w:pPr>
        <w:jc w:val="both"/>
        <w:rPr>
          <w:rFonts w:ascii="Times New Roman" w:hAnsi="Times New Roman" w:cs="Times New Roman"/>
          <w:sz w:val="24"/>
          <w:szCs w:val="24"/>
        </w:rPr>
      </w:pPr>
      <w:r w:rsidRPr="007B4DFA">
        <w:rPr>
          <w:rFonts w:ascii="Times New Roman" w:hAnsi="Times New Roman" w:cs="Times New Roman"/>
          <w:sz w:val="24"/>
          <w:szCs w:val="24"/>
        </w:rPr>
        <w:t xml:space="preserve">% общей воды = 100 </w:t>
      </w:r>
      <w:proofErr w:type="spellStart"/>
      <w:r w:rsidRPr="007B4DFA">
        <w:rPr>
          <w:rFonts w:ascii="Times New Roman" w:hAnsi="Times New Roman" w:cs="Times New Roman"/>
          <w:sz w:val="24"/>
          <w:szCs w:val="24"/>
        </w:rPr>
        <w:t>х</w:t>
      </w:r>
      <w:proofErr w:type="spellEnd"/>
      <w:r w:rsidRPr="007B4DFA">
        <w:rPr>
          <w:rFonts w:ascii="Times New Roman" w:hAnsi="Times New Roman" w:cs="Times New Roman"/>
          <w:sz w:val="24"/>
          <w:szCs w:val="24"/>
        </w:rPr>
        <w:t xml:space="preserve"> (4,340 — 3,983/</w:t>
      </w:r>
      <w:proofErr w:type="spellStart"/>
      <w:r w:rsidRPr="007B4DFA">
        <w:rPr>
          <w:rFonts w:ascii="Times New Roman" w:hAnsi="Times New Roman" w:cs="Times New Roman"/>
          <w:sz w:val="24"/>
          <w:szCs w:val="24"/>
        </w:rPr>
        <w:t>d</w:t>
      </w:r>
      <w:proofErr w:type="spellEnd"/>
      <w:r w:rsidRPr="007B4DFA">
        <w:rPr>
          <w:rFonts w:ascii="Times New Roman" w:hAnsi="Times New Roman" w:cs="Times New Roman"/>
          <w:sz w:val="24"/>
          <w:szCs w:val="24"/>
        </w:rPr>
        <w:t>)</w:t>
      </w:r>
    </w:p>
    <w:p w:rsidR="007B4DFA" w:rsidRPr="007B4DFA" w:rsidRDefault="007B4DFA" w:rsidP="007B4DFA">
      <w:pPr>
        <w:jc w:val="both"/>
        <w:rPr>
          <w:rFonts w:ascii="Times New Roman" w:hAnsi="Times New Roman" w:cs="Times New Roman"/>
          <w:sz w:val="24"/>
          <w:szCs w:val="24"/>
        </w:rPr>
      </w:pPr>
      <w:r w:rsidRPr="007B4DFA">
        <w:rPr>
          <w:rFonts w:ascii="Times New Roman" w:hAnsi="Times New Roman" w:cs="Times New Roman"/>
          <w:sz w:val="24"/>
          <w:szCs w:val="24"/>
        </w:rPr>
        <w:t xml:space="preserve">где: </w:t>
      </w:r>
      <w:proofErr w:type="spellStart"/>
      <w:r w:rsidRPr="007B4DFA">
        <w:rPr>
          <w:rFonts w:ascii="Times New Roman" w:hAnsi="Times New Roman" w:cs="Times New Roman"/>
          <w:sz w:val="24"/>
          <w:szCs w:val="24"/>
        </w:rPr>
        <w:t>d</w:t>
      </w:r>
      <w:proofErr w:type="spellEnd"/>
      <w:r w:rsidRPr="007B4DFA">
        <w:rPr>
          <w:rFonts w:ascii="Times New Roman" w:hAnsi="Times New Roman" w:cs="Times New Roman"/>
          <w:sz w:val="24"/>
          <w:szCs w:val="24"/>
        </w:rPr>
        <w:t xml:space="preserve"> — удельный вес тела.</w:t>
      </w:r>
    </w:p>
    <w:p w:rsidR="007B4DFA" w:rsidRPr="007B4DFA" w:rsidRDefault="007B4DFA" w:rsidP="007B4DFA">
      <w:pPr>
        <w:jc w:val="both"/>
        <w:rPr>
          <w:rFonts w:ascii="Times New Roman" w:hAnsi="Times New Roman" w:cs="Times New Roman"/>
          <w:sz w:val="24"/>
          <w:szCs w:val="24"/>
        </w:rPr>
      </w:pPr>
      <w:r w:rsidRPr="007B4DFA">
        <w:rPr>
          <w:rFonts w:ascii="Times New Roman" w:hAnsi="Times New Roman" w:cs="Times New Roman"/>
          <w:sz w:val="24"/>
          <w:szCs w:val="24"/>
        </w:rPr>
        <w:t xml:space="preserve">E. </w:t>
      </w:r>
      <w:proofErr w:type="spellStart"/>
      <w:r w:rsidRPr="007B4DFA">
        <w:rPr>
          <w:rFonts w:ascii="Times New Roman" w:hAnsi="Times New Roman" w:cs="Times New Roman"/>
          <w:sz w:val="24"/>
          <w:szCs w:val="24"/>
        </w:rPr>
        <w:t>Osserman</w:t>
      </w:r>
      <w:proofErr w:type="spellEnd"/>
      <w:r w:rsidRPr="007B4D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4DFA">
        <w:rPr>
          <w:rFonts w:ascii="Times New Roman" w:hAnsi="Times New Roman" w:cs="Times New Roman"/>
          <w:sz w:val="24"/>
          <w:szCs w:val="24"/>
        </w:rPr>
        <w:t>et</w:t>
      </w:r>
      <w:proofErr w:type="spellEnd"/>
      <w:r w:rsidRPr="007B4D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4DFA">
        <w:rPr>
          <w:rFonts w:ascii="Times New Roman" w:hAnsi="Times New Roman" w:cs="Times New Roman"/>
          <w:sz w:val="24"/>
          <w:szCs w:val="24"/>
        </w:rPr>
        <w:t>al</w:t>
      </w:r>
      <w:proofErr w:type="spellEnd"/>
      <w:r w:rsidRPr="007B4DFA">
        <w:rPr>
          <w:rFonts w:ascii="Times New Roman" w:hAnsi="Times New Roman" w:cs="Times New Roman"/>
          <w:sz w:val="24"/>
          <w:szCs w:val="24"/>
        </w:rPr>
        <w:t xml:space="preserve">. (1950) отметил, что в организме здоровых мужчин в возрасте от 18 до 46 лет содержится 71,8% воды. E. </w:t>
      </w:r>
      <w:proofErr w:type="spellStart"/>
      <w:r w:rsidRPr="007B4DFA">
        <w:rPr>
          <w:rFonts w:ascii="Times New Roman" w:hAnsi="Times New Roman" w:cs="Times New Roman"/>
          <w:sz w:val="24"/>
          <w:szCs w:val="24"/>
        </w:rPr>
        <w:t>Mellits</w:t>
      </w:r>
      <w:proofErr w:type="spellEnd"/>
      <w:r w:rsidRPr="007B4DFA">
        <w:rPr>
          <w:rFonts w:ascii="Times New Roman" w:hAnsi="Times New Roman" w:cs="Times New Roman"/>
          <w:sz w:val="24"/>
          <w:szCs w:val="24"/>
        </w:rPr>
        <w:t xml:space="preserve"> A.D. </w:t>
      </w:r>
      <w:proofErr w:type="spellStart"/>
      <w:r w:rsidRPr="007B4DFA">
        <w:rPr>
          <w:rFonts w:ascii="Times New Roman" w:hAnsi="Times New Roman" w:cs="Times New Roman"/>
          <w:sz w:val="24"/>
          <w:szCs w:val="24"/>
        </w:rPr>
        <w:t>Cheek</w:t>
      </w:r>
      <w:proofErr w:type="spellEnd"/>
      <w:r w:rsidRPr="007B4DFA">
        <w:rPr>
          <w:rFonts w:ascii="Times New Roman" w:hAnsi="Times New Roman" w:cs="Times New Roman"/>
          <w:sz w:val="24"/>
          <w:szCs w:val="24"/>
        </w:rPr>
        <w:t xml:space="preserve"> (1970) предложили уравнение для расчета количества воды и жира в организме на основании антропометрических данных. Они обследовали людей в возрасте от 1 года до 34 лет и установили линейную зависимость содержания воды (в л) в организме от массы тела (в </w:t>
      </w:r>
      <w:proofErr w:type="gramStart"/>
      <w:r w:rsidRPr="007B4DFA">
        <w:rPr>
          <w:rFonts w:ascii="Times New Roman" w:hAnsi="Times New Roman" w:cs="Times New Roman"/>
          <w:sz w:val="24"/>
          <w:szCs w:val="24"/>
        </w:rPr>
        <w:t>кг</w:t>
      </w:r>
      <w:proofErr w:type="gramEnd"/>
      <w:r w:rsidRPr="007B4DFA">
        <w:rPr>
          <w:rFonts w:ascii="Times New Roman" w:hAnsi="Times New Roman" w:cs="Times New Roman"/>
          <w:sz w:val="24"/>
          <w:szCs w:val="24"/>
        </w:rPr>
        <w:t xml:space="preserve">): </w:t>
      </w:r>
    </w:p>
    <w:p w:rsidR="007B4DFA" w:rsidRPr="007B4DFA" w:rsidRDefault="007B4DFA" w:rsidP="007B4DFA">
      <w:pPr>
        <w:jc w:val="both"/>
        <w:rPr>
          <w:rFonts w:ascii="Times New Roman" w:hAnsi="Times New Roman" w:cs="Times New Roman"/>
          <w:sz w:val="24"/>
          <w:szCs w:val="24"/>
        </w:rPr>
      </w:pPr>
      <w:r w:rsidRPr="007B4DFA">
        <w:rPr>
          <w:rFonts w:ascii="Times New Roman" w:hAnsi="Times New Roman" w:cs="Times New Roman"/>
          <w:sz w:val="24"/>
          <w:szCs w:val="24"/>
        </w:rPr>
        <w:t>для мужчин</w:t>
      </w:r>
    </w:p>
    <w:p w:rsidR="007B4DFA" w:rsidRPr="007B4DFA" w:rsidRDefault="007B4DFA" w:rsidP="007B4DFA">
      <w:pPr>
        <w:jc w:val="both"/>
        <w:rPr>
          <w:rFonts w:ascii="Times New Roman" w:hAnsi="Times New Roman" w:cs="Times New Roman"/>
          <w:sz w:val="24"/>
          <w:szCs w:val="24"/>
        </w:rPr>
      </w:pPr>
      <w:r w:rsidRPr="007B4DFA">
        <w:rPr>
          <w:rFonts w:ascii="Times New Roman" w:hAnsi="Times New Roman" w:cs="Times New Roman"/>
          <w:sz w:val="24"/>
          <w:szCs w:val="24"/>
        </w:rPr>
        <w:lastRenderedPageBreak/>
        <w:t xml:space="preserve">общее содержание воды = 1,065+0,603 </w:t>
      </w:r>
      <w:proofErr w:type="spellStart"/>
      <w:r w:rsidRPr="007B4DFA">
        <w:rPr>
          <w:rFonts w:ascii="Times New Roman" w:hAnsi="Times New Roman" w:cs="Times New Roman"/>
          <w:sz w:val="24"/>
          <w:szCs w:val="24"/>
        </w:rPr>
        <w:t>х</w:t>
      </w:r>
      <w:proofErr w:type="spellEnd"/>
      <w:r w:rsidRPr="007B4DFA">
        <w:rPr>
          <w:rFonts w:ascii="Times New Roman" w:hAnsi="Times New Roman" w:cs="Times New Roman"/>
          <w:sz w:val="24"/>
          <w:szCs w:val="24"/>
        </w:rPr>
        <w:t xml:space="preserve"> (масса тела);</w:t>
      </w:r>
    </w:p>
    <w:p w:rsidR="007B4DFA" w:rsidRPr="007B4DFA" w:rsidRDefault="007B4DFA" w:rsidP="007B4DFA">
      <w:pPr>
        <w:jc w:val="both"/>
        <w:rPr>
          <w:rFonts w:ascii="Times New Roman" w:hAnsi="Times New Roman" w:cs="Times New Roman"/>
          <w:sz w:val="24"/>
          <w:szCs w:val="24"/>
        </w:rPr>
      </w:pPr>
      <w:r w:rsidRPr="007B4DFA">
        <w:rPr>
          <w:rFonts w:ascii="Times New Roman" w:hAnsi="Times New Roman" w:cs="Times New Roman"/>
          <w:sz w:val="24"/>
          <w:szCs w:val="24"/>
        </w:rPr>
        <w:t>для женщин</w:t>
      </w:r>
    </w:p>
    <w:p w:rsidR="007B4DFA" w:rsidRPr="007B4DFA" w:rsidRDefault="007B4DFA" w:rsidP="007B4DFA">
      <w:pPr>
        <w:jc w:val="both"/>
        <w:rPr>
          <w:rFonts w:ascii="Times New Roman" w:hAnsi="Times New Roman" w:cs="Times New Roman"/>
          <w:sz w:val="24"/>
          <w:szCs w:val="24"/>
        </w:rPr>
      </w:pPr>
      <w:r w:rsidRPr="007B4DFA">
        <w:rPr>
          <w:rFonts w:ascii="Times New Roman" w:hAnsi="Times New Roman" w:cs="Times New Roman"/>
          <w:sz w:val="24"/>
          <w:szCs w:val="24"/>
        </w:rPr>
        <w:t xml:space="preserve">общее содержание воды = 1,874+0,493 </w:t>
      </w:r>
      <w:proofErr w:type="spellStart"/>
      <w:r w:rsidRPr="007B4DFA">
        <w:rPr>
          <w:rFonts w:ascii="Times New Roman" w:hAnsi="Times New Roman" w:cs="Times New Roman"/>
          <w:sz w:val="24"/>
          <w:szCs w:val="24"/>
        </w:rPr>
        <w:t>х</w:t>
      </w:r>
      <w:proofErr w:type="spellEnd"/>
      <w:r w:rsidRPr="007B4DFA">
        <w:rPr>
          <w:rFonts w:ascii="Times New Roman" w:hAnsi="Times New Roman" w:cs="Times New Roman"/>
          <w:sz w:val="24"/>
          <w:szCs w:val="24"/>
        </w:rPr>
        <w:t xml:space="preserve"> (масса тела). </w:t>
      </w:r>
    </w:p>
    <w:p w:rsidR="007B4DFA" w:rsidRPr="007B4DFA" w:rsidRDefault="007B4DFA" w:rsidP="007B4DFA">
      <w:pPr>
        <w:jc w:val="both"/>
        <w:rPr>
          <w:rFonts w:ascii="Times New Roman" w:hAnsi="Times New Roman" w:cs="Times New Roman"/>
          <w:sz w:val="24"/>
          <w:szCs w:val="24"/>
        </w:rPr>
      </w:pPr>
      <w:r w:rsidRPr="007B4DFA">
        <w:rPr>
          <w:rFonts w:ascii="Times New Roman" w:hAnsi="Times New Roman" w:cs="Times New Roman"/>
          <w:sz w:val="24"/>
          <w:szCs w:val="24"/>
        </w:rPr>
        <w:t xml:space="preserve">Для получения более точных данных авторы рекомендуют использовать уравнения, включающие массу тела и рост: </w:t>
      </w:r>
    </w:p>
    <w:p w:rsidR="007B4DFA" w:rsidRPr="007B4DFA" w:rsidRDefault="007B4DFA" w:rsidP="007B4DFA">
      <w:pPr>
        <w:jc w:val="both"/>
        <w:rPr>
          <w:rFonts w:ascii="Times New Roman" w:hAnsi="Times New Roman" w:cs="Times New Roman"/>
          <w:sz w:val="24"/>
          <w:szCs w:val="24"/>
        </w:rPr>
      </w:pPr>
      <w:r w:rsidRPr="007B4DFA">
        <w:rPr>
          <w:rFonts w:ascii="Times New Roman" w:hAnsi="Times New Roman" w:cs="Times New Roman"/>
          <w:sz w:val="24"/>
          <w:szCs w:val="24"/>
        </w:rPr>
        <w:t xml:space="preserve">для мужчин, рост которых больше 132,7 см, общее содержание воды = -21,993+ 0,406 </w:t>
      </w:r>
      <w:proofErr w:type="spellStart"/>
      <w:r w:rsidRPr="007B4DFA">
        <w:rPr>
          <w:rFonts w:ascii="Times New Roman" w:hAnsi="Times New Roman" w:cs="Times New Roman"/>
          <w:sz w:val="24"/>
          <w:szCs w:val="24"/>
        </w:rPr>
        <w:t>х</w:t>
      </w:r>
      <w:proofErr w:type="spellEnd"/>
      <w:r w:rsidRPr="007B4DFA">
        <w:rPr>
          <w:rFonts w:ascii="Times New Roman" w:hAnsi="Times New Roman" w:cs="Times New Roman"/>
          <w:sz w:val="24"/>
          <w:szCs w:val="24"/>
        </w:rPr>
        <w:t xml:space="preserve"> (масса тела)+0,209 </w:t>
      </w:r>
      <w:proofErr w:type="spellStart"/>
      <w:r w:rsidRPr="007B4DFA">
        <w:rPr>
          <w:rFonts w:ascii="Times New Roman" w:hAnsi="Times New Roman" w:cs="Times New Roman"/>
          <w:sz w:val="24"/>
          <w:szCs w:val="24"/>
        </w:rPr>
        <w:t>х</w:t>
      </w:r>
      <w:proofErr w:type="spellEnd"/>
      <w:r w:rsidRPr="007B4DFA">
        <w:rPr>
          <w:rFonts w:ascii="Times New Roman" w:hAnsi="Times New Roman" w:cs="Times New Roman"/>
          <w:sz w:val="24"/>
          <w:szCs w:val="24"/>
        </w:rPr>
        <w:t xml:space="preserve"> (рост);</w:t>
      </w:r>
    </w:p>
    <w:p w:rsidR="007B4DFA" w:rsidRPr="007B4DFA" w:rsidRDefault="007B4DFA" w:rsidP="007B4DFA">
      <w:pPr>
        <w:jc w:val="both"/>
        <w:rPr>
          <w:rFonts w:ascii="Times New Roman" w:hAnsi="Times New Roman" w:cs="Times New Roman"/>
          <w:sz w:val="24"/>
          <w:szCs w:val="24"/>
        </w:rPr>
      </w:pPr>
      <w:r w:rsidRPr="007B4DFA">
        <w:rPr>
          <w:rFonts w:ascii="Times New Roman" w:hAnsi="Times New Roman" w:cs="Times New Roman"/>
          <w:sz w:val="24"/>
          <w:szCs w:val="24"/>
        </w:rPr>
        <w:t xml:space="preserve">если рост человека меньше 132,7 см, то общее содержание воды в его теле = -1,927+0,465 </w:t>
      </w:r>
      <w:proofErr w:type="spellStart"/>
      <w:r w:rsidRPr="007B4DFA">
        <w:rPr>
          <w:rFonts w:ascii="Times New Roman" w:hAnsi="Times New Roman" w:cs="Times New Roman"/>
          <w:sz w:val="24"/>
          <w:szCs w:val="24"/>
        </w:rPr>
        <w:t>х</w:t>
      </w:r>
      <w:proofErr w:type="spellEnd"/>
      <w:r w:rsidRPr="007B4DFA">
        <w:rPr>
          <w:rFonts w:ascii="Times New Roman" w:hAnsi="Times New Roman" w:cs="Times New Roman"/>
          <w:sz w:val="24"/>
          <w:szCs w:val="24"/>
        </w:rPr>
        <w:t xml:space="preserve"> (масса тела)+ 0,045 </w:t>
      </w:r>
      <w:proofErr w:type="spellStart"/>
      <w:r w:rsidRPr="007B4DFA">
        <w:rPr>
          <w:rFonts w:ascii="Times New Roman" w:hAnsi="Times New Roman" w:cs="Times New Roman"/>
          <w:sz w:val="24"/>
          <w:szCs w:val="24"/>
        </w:rPr>
        <w:t>х</w:t>
      </w:r>
      <w:proofErr w:type="spellEnd"/>
      <w:r w:rsidRPr="007B4DFA">
        <w:rPr>
          <w:rFonts w:ascii="Times New Roman" w:hAnsi="Times New Roman" w:cs="Times New Roman"/>
          <w:sz w:val="24"/>
          <w:szCs w:val="24"/>
        </w:rPr>
        <w:t xml:space="preserve"> (рост).</w:t>
      </w:r>
    </w:p>
    <w:p w:rsidR="007B4DFA" w:rsidRPr="007B4DFA" w:rsidRDefault="007B4DFA" w:rsidP="007B4DFA">
      <w:pPr>
        <w:jc w:val="both"/>
        <w:rPr>
          <w:rFonts w:ascii="Times New Roman" w:hAnsi="Times New Roman" w:cs="Times New Roman"/>
          <w:sz w:val="24"/>
          <w:szCs w:val="24"/>
        </w:rPr>
      </w:pPr>
      <w:r w:rsidRPr="007B4DFA">
        <w:rPr>
          <w:rFonts w:ascii="Times New Roman" w:hAnsi="Times New Roman" w:cs="Times New Roman"/>
          <w:sz w:val="24"/>
          <w:szCs w:val="24"/>
        </w:rPr>
        <w:t xml:space="preserve">для женщин, рост которых больше 110,8 см, общее содержание воды = -10,313+ 0,252 </w:t>
      </w:r>
      <w:proofErr w:type="spellStart"/>
      <w:r w:rsidRPr="007B4DFA">
        <w:rPr>
          <w:rFonts w:ascii="Times New Roman" w:hAnsi="Times New Roman" w:cs="Times New Roman"/>
          <w:sz w:val="24"/>
          <w:szCs w:val="24"/>
        </w:rPr>
        <w:t>х</w:t>
      </w:r>
      <w:proofErr w:type="spellEnd"/>
      <w:r w:rsidRPr="007B4DFA">
        <w:rPr>
          <w:rFonts w:ascii="Times New Roman" w:hAnsi="Times New Roman" w:cs="Times New Roman"/>
          <w:sz w:val="24"/>
          <w:szCs w:val="24"/>
        </w:rPr>
        <w:t xml:space="preserve"> (масса тела)+0,154 </w:t>
      </w:r>
      <w:proofErr w:type="spellStart"/>
      <w:r w:rsidRPr="007B4DFA">
        <w:rPr>
          <w:rFonts w:ascii="Times New Roman" w:hAnsi="Times New Roman" w:cs="Times New Roman"/>
          <w:sz w:val="24"/>
          <w:szCs w:val="24"/>
        </w:rPr>
        <w:t>х</w:t>
      </w:r>
      <w:proofErr w:type="spellEnd"/>
      <w:r w:rsidRPr="007B4DFA">
        <w:rPr>
          <w:rFonts w:ascii="Times New Roman" w:hAnsi="Times New Roman" w:cs="Times New Roman"/>
          <w:sz w:val="24"/>
          <w:szCs w:val="24"/>
        </w:rPr>
        <w:t xml:space="preserve"> (рост);</w:t>
      </w:r>
    </w:p>
    <w:p w:rsidR="007B4DFA" w:rsidRPr="007B4DFA" w:rsidRDefault="007B4DFA" w:rsidP="007B4DFA">
      <w:pPr>
        <w:jc w:val="both"/>
        <w:rPr>
          <w:rFonts w:ascii="Times New Roman" w:hAnsi="Times New Roman" w:cs="Times New Roman"/>
          <w:sz w:val="24"/>
          <w:szCs w:val="24"/>
        </w:rPr>
      </w:pPr>
      <w:r w:rsidRPr="007B4DFA">
        <w:rPr>
          <w:rFonts w:ascii="Times New Roman" w:hAnsi="Times New Roman" w:cs="Times New Roman"/>
          <w:sz w:val="24"/>
          <w:szCs w:val="24"/>
        </w:rPr>
        <w:t xml:space="preserve">если рост меньше 110,8 см, общее содержание воды = 0,076+0,507 </w:t>
      </w:r>
      <w:proofErr w:type="spellStart"/>
      <w:r w:rsidRPr="007B4DFA">
        <w:rPr>
          <w:rFonts w:ascii="Times New Roman" w:hAnsi="Times New Roman" w:cs="Times New Roman"/>
          <w:sz w:val="24"/>
          <w:szCs w:val="24"/>
        </w:rPr>
        <w:t>х</w:t>
      </w:r>
      <w:proofErr w:type="spellEnd"/>
      <w:r w:rsidRPr="007B4DFA">
        <w:rPr>
          <w:rFonts w:ascii="Times New Roman" w:hAnsi="Times New Roman" w:cs="Times New Roman"/>
          <w:sz w:val="24"/>
          <w:szCs w:val="24"/>
        </w:rPr>
        <w:t xml:space="preserve"> (масса тела)+0,013 </w:t>
      </w:r>
      <w:proofErr w:type="spellStart"/>
      <w:r w:rsidRPr="007B4DFA">
        <w:rPr>
          <w:rFonts w:ascii="Times New Roman" w:hAnsi="Times New Roman" w:cs="Times New Roman"/>
          <w:sz w:val="24"/>
          <w:szCs w:val="24"/>
        </w:rPr>
        <w:t>х</w:t>
      </w:r>
      <w:proofErr w:type="spellEnd"/>
      <w:r w:rsidRPr="007B4DFA">
        <w:rPr>
          <w:rFonts w:ascii="Times New Roman" w:hAnsi="Times New Roman" w:cs="Times New Roman"/>
          <w:sz w:val="24"/>
          <w:szCs w:val="24"/>
        </w:rPr>
        <w:t xml:space="preserve"> (рост).</w:t>
      </w:r>
    </w:p>
    <w:p w:rsidR="007B4DFA" w:rsidRPr="007B4DFA" w:rsidRDefault="007B4DFA" w:rsidP="007B4DFA">
      <w:pPr>
        <w:jc w:val="both"/>
        <w:rPr>
          <w:rFonts w:ascii="Times New Roman" w:hAnsi="Times New Roman" w:cs="Times New Roman"/>
          <w:sz w:val="24"/>
          <w:szCs w:val="24"/>
        </w:rPr>
      </w:pPr>
      <w:r w:rsidRPr="007B4DFA">
        <w:rPr>
          <w:rFonts w:ascii="Times New Roman" w:hAnsi="Times New Roman" w:cs="Times New Roman"/>
          <w:sz w:val="24"/>
          <w:szCs w:val="24"/>
        </w:rPr>
        <w:t>Формулы определения содержания воды в массе тела также представлены на сайте http://www.medcalc.com/tbw.html</w:t>
      </w:r>
    </w:p>
    <w:p w:rsidR="007B4DFA" w:rsidRPr="007B4DFA" w:rsidRDefault="007B4DFA" w:rsidP="007B4DFA">
      <w:pPr>
        <w:jc w:val="both"/>
        <w:rPr>
          <w:rFonts w:ascii="Times New Roman" w:hAnsi="Times New Roman" w:cs="Times New Roman"/>
          <w:sz w:val="24"/>
          <w:szCs w:val="24"/>
        </w:rPr>
      </w:pPr>
      <w:r w:rsidRPr="007B4DFA">
        <w:rPr>
          <w:rFonts w:ascii="Times New Roman" w:hAnsi="Times New Roman" w:cs="Times New Roman"/>
          <w:sz w:val="24"/>
          <w:szCs w:val="24"/>
        </w:rPr>
        <w:t>Таким образом, исследования с измерением различных антропометрических показателей у лиц, занимающихся физкультурой и спортом, позволяют контролировать рост и развитие их физической работоспособности. С точки зрения здоровья особое значение имеет оценка состояния мускулатуры и осанки.</w:t>
      </w:r>
    </w:p>
    <w:sectPr w:rsidR="007B4DFA" w:rsidRPr="007B4DFA" w:rsidSect="007B4DF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112BE"/>
    <w:rsid w:val="005772BE"/>
    <w:rsid w:val="0078788F"/>
    <w:rsid w:val="007B4DFA"/>
    <w:rsid w:val="00D112BE"/>
    <w:rsid w:val="00D71A90"/>
    <w:rsid w:val="00FD6E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1A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4D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4DF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13</Pages>
  <Words>4436</Words>
  <Characters>25290</Characters>
  <Application>Microsoft Office Word</Application>
  <DocSecurity>0</DocSecurity>
  <Lines>210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</dc:creator>
  <cp:lastModifiedBy>Окс</cp:lastModifiedBy>
  <cp:revision>1</cp:revision>
  <dcterms:created xsi:type="dcterms:W3CDTF">2014-05-04T05:59:00Z</dcterms:created>
  <dcterms:modified xsi:type="dcterms:W3CDTF">2014-05-04T06:24:00Z</dcterms:modified>
</cp:coreProperties>
</file>